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D8" w:rsidRPr="00181017" w:rsidRDefault="00FB41D8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81017">
        <w:rPr>
          <w:rFonts w:asciiTheme="majorBidi" w:hAnsiTheme="majorBidi" w:cstheme="majorBidi"/>
          <w:b/>
          <w:bCs/>
          <w:sz w:val="36"/>
          <w:szCs w:val="36"/>
          <w:u w:val="thick"/>
        </w:rPr>
        <w:t>Le</w:t>
      </w:r>
      <w:r w:rsidR="00D31B62"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cture No. 22   PARASITOLOGY    </w:t>
      </w:r>
      <w:r w:rsidRPr="00181017"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 </w:t>
      </w:r>
      <w:r w:rsidRPr="00181017">
        <w:rPr>
          <w:rFonts w:ascii="Script MT Bold" w:hAnsi="Script MT Bold" w:cstheme="majorBidi"/>
          <w:b/>
          <w:bCs/>
          <w:sz w:val="36"/>
          <w:szCs w:val="36"/>
          <w:u w:val="thick"/>
        </w:rPr>
        <w:t>DR.Raad H.H</w:t>
      </w:r>
      <w:r w:rsidRPr="00181017">
        <w:rPr>
          <w:rFonts w:ascii="Script MT Bold" w:hAnsi="Script MT Bold" w:cstheme="majorBidi"/>
          <w:b/>
          <w:bCs/>
          <w:sz w:val="36"/>
          <w:szCs w:val="36"/>
        </w:rPr>
        <w:t>.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993AEA" w:rsidRPr="0018101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</w:t>
      </w:r>
    </w:p>
    <w:p w:rsidR="00993AEA" w:rsidRPr="00181017" w:rsidRDefault="00066939" w:rsidP="00993AEA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993AEA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93AEA" w:rsidRPr="00181017">
        <w:rPr>
          <w:rFonts w:asciiTheme="majorBidi" w:hAnsiTheme="majorBidi" w:cstheme="majorBidi"/>
          <w:b/>
          <w:bCs/>
          <w:sz w:val="36"/>
          <w:szCs w:val="36"/>
          <w:u w:val="single"/>
        </w:rPr>
        <w:t>Protozology</w:t>
      </w:r>
    </w:p>
    <w:p w:rsidR="00066939" w:rsidRPr="00181017" w:rsidRDefault="00066939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="00993AEA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  "</w:t>
      </w:r>
      <w:r w:rsidRPr="00181017">
        <w:rPr>
          <w:rFonts w:asciiTheme="majorBidi" w:hAnsiTheme="majorBidi" w:cstheme="majorBidi"/>
          <w:b/>
          <w:bCs/>
          <w:sz w:val="28"/>
          <w:szCs w:val="28"/>
          <w:u w:val="single"/>
        </w:rPr>
        <w:t>flagellates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>"</w:t>
      </w:r>
    </w:p>
    <w:p w:rsidR="00066939" w:rsidRPr="00181017" w:rsidRDefault="00066939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>General characteristics of flagellates :</w:t>
      </w:r>
    </w:p>
    <w:p w:rsidR="00066939" w:rsidRPr="0036589A" w:rsidRDefault="00FA7A07" w:rsidP="00993AEA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6589A">
        <w:rPr>
          <w:rFonts w:asciiTheme="majorBidi" w:hAnsiTheme="majorBidi" w:cstheme="majorBidi"/>
          <w:sz w:val="28"/>
          <w:szCs w:val="28"/>
        </w:rPr>
        <w:t xml:space="preserve">One or more </w:t>
      </w:r>
      <w:r w:rsidRPr="0036589A">
        <w:rPr>
          <w:rFonts w:asciiTheme="majorBidi" w:hAnsiTheme="majorBidi" w:cstheme="majorBidi"/>
          <w:b/>
          <w:bCs/>
          <w:sz w:val="28"/>
          <w:szCs w:val="28"/>
        </w:rPr>
        <w:t>flagella</w:t>
      </w:r>
      <w:r w:rsidRPr="0036589A">
        <w:rPr>
          <w:rFonts w:asciiTheme="majorBidi" w:hAnsiTheme="majorBidi" w:cstheme="majorBidi"/>
          <w:sz w:val="28"/>
          <w:szCs w:val="28"/>
        </w:rPr>
        <w:t xml:space="preserve">--some may have pseudopodia </w:t>
      </w:r>
    </w:p>
    <w:p w:rsidR="00066939" w:rsidRPr="0036589A" w:rsidRDefault="009F70BD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Most 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of the time, the active (feeding) stage is termed a "trophozoite." </w:t>
      </w:r>
    </w:p>
    <w:p w:rsidR="00066939" w:rsidRPr="0036589A" w:rsidRDefault="009F70BD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6589A">
        <w:rPr>
          <w:rFonts w:asciiTheme="majorBidi" w:eastAsia="Times New Roman" w:hAnsiTheme="majorBidi" w:cstheme="majorBidi"/>
          <w:b/>
          <w:bCs/>
          <w:sz w:val="28"/>
          <w:szCs w:val="28"/>
        </w:rPr>
        <w:t>Many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, but not all, </w:t>
      </w:r>
      <w:r w:rsidR="00066939" w:rsidRPr="0036589A">
        <w:rPr>
          <w:rFonts w:asciiTheme="majorBidi" w:eastAsia="Times New Roman" w:hAnsiTheme="majorBidi" w:cstheme="majorBidi"/>
          <w:b/>
          <w:bCs/>
          <w:sz w:val="28"/>
          <w:szCs w:val="28"/>
        </w:rPr>
        <w:t>form resistant cysts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 which are the way most are transmitted between hosts </w:t>
      </w:r>
    </w:p>
    <w:p w:rsidR="00066939" w:rsidRPr="0036589A" w:rsidRDefault="009F70BD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6589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Longitudinal </w:t>
      </w:r>
      <w:r w:rsidR="00066939" w:rsidRPr="0036589A">
        <w:rPr>
          <w:rFonts w:asciiTheme="majorBidi" w:eastAsia="Times New Roman" w:hAnsiTheme="majorBidi" w:cstheme="majorBidi"/>
          <w:b/>
          <w:bCs/>
          <w:sz w:val="28"/>
          <w:szCs w:val="28"/>
        </w:rPr>
        <w:t>binary fission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 of the trophozoite is the main mode of reproduction (asexual) </w:t>
      </w:r>
      <w:r w:rsidR="0036589A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66939" w:rsidRPr="0036589A" w:rsidRDefault="009F70BD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658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Costa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(striated rod of protein, runs from one kinetosome along margin of organism just under undulating membrane when present; </w:t>
      </w:r>
      <w:r w:rsidR="00066939" w:rsidRPr="0036589A">
        <w:rPr>
          <w:rFonts w:asciiTheme="majorBidi" w:eastAsia="Times New Roman" w:hAnsiTheme="majorBidi" w:cstheme="majorBidi"/>
          <w:b/>
          <w:bCs/>
          <w:sz w:val="28"/>
          <w:szCs w:val="28"/>
        </w:rPr>
        <w:t>support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) </w:t>
      </w:r>
      <w:r w:rsidR="0036589A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66939" w:rsidRPr="0036589A" w:rsidRDefault="009F70BD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658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Axostyle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(longitudinal rod of microtubules running length of some flagellates </w:t>
      </w:r>
      <w:r w:rsidR="0036589A">
        <w:rPr>
          <w:rFonts w:asciiTheme="majorBidi" w:eastAsia="Times New Roman" w:hAnsiTheme="majorBidi" w:cstheme="majorBidi"/>
          <w:sz w:val="28"/>
          <w:szCs w:val="28"/>
        </w:rPr>
        <w:t>).</w:t>
      </w:r>
    </w:p>
    <w:p w:rsidR="00066939" w:rsidRPr="0072460D" w:rsidRDefault="009F70BD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658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Parabasal </w:t>
      </w:r>
      <w:r w:rsidR="00066939" w:rsidRPr="003658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body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 (l</w:t>
      </w:r>
      <w:r w:rsidR="0036589A">
        <w:rPr>
          <w:rFonts w:asciiTheme="majorBidi" w:eastAsia="Times New Roman" w:hAnsiTheme="majorBidi" w:cstheme="majorBidi"/>
          <w:sz w:val="28"/>
          <w:szCs w:val="28"/>
        </w:rPr>
        <w:t xml:space="preserve">arge, modified </w:t>
      </w:r>
      <w:r w:rsidR="0036589A" w:rsidRPr="0072460D">
        <w:rPr>
          <w:rFonts w:asciiTheme="majorBidi" w:eastAsia="Times New Roman" w:hAnsiTheme="majorBidi" w:cstheme="majorBidi"/>
          <w:b/>
          <w:bCs/>
          <w:sz w:val="28"/>
          <w:szCs w:val="28"/>
        </w:rPr>
        <w:t>Golgi apparatus</w:t>
      </w:r>
      <w:r w:rsidR="0036589A">
        <w:rPr>
          <w:rFonts w:asciiTheme="majorBidi" w:eastAsia="Times New Roman" w:hAnsiTheme="majorBidi" w:cstheme="majorBidi"/>
          <w:sz w:val="28"/>
          <w:szCs w:val="28"/>
        </w:rPr>
        <w:t xml:space="preserve"> {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>=</w:t>
      </w:r>
      <w:r w:rsidR="00066939" w:rsidRPr="0036589A">
        <w:rPr>
          <w:rFonts w:asciiTheme="majorBidi" w:eastAsia="Times New Roman" w:hAnsiTheme="majorBidi" w:cstheme="majorBidi"/>
          <w:b/>
          <w:bCs/>
          <w:sz w:val="28"/>
          <w:szCs w:val="28"/>
        </w:rPr>
        <w:t>dictyosome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66939" w:rsidRPr="0072460D">
        <w:rPr>
          <w:rFonts w:asciiTheme="majorBidi" w:eastAsia="Times New Roman" w:hAnsiTheme="majorBidi" w:cstheme="majorBidi"/>
          <w:b/>
          <w:bCs/>
          <w:sz w:val="28"/>
          <w:szCs w:val="28"/>
        </w:rPr>
        <w:t>in some genera</w:t>
      </w:r>
      <w:r w:rsidR="0036589A" w:rsidRPr="0072460D">
        <w:rPr>
          <w:rFonts w:asciiTheme="majorBidi" w:eastAsia="Times New Roman" w:hAnsiTheme="majorBidi" w:cstheme="majorBidi"/>
          <w:b/>
          <w:bCs/>
          <w:sz w:val="28"/>
          <w:szCs w:val="28"/>
        </w:rPr>
        <w:t>}</w:t>
      </w:r>
      <w:r w:rsidR="00066939" w:rsidRPr="0072460D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="0036589A" w:rsidRPr="0072460D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="00066939" w:rsidRPr="0072460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066939" w:rsidRPr="0036589A" w:rsidRDefault="009F70BD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2460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Parabasal </w:t>
      </w:r>
      <w:r w:rsidR="00066939" w:rsidRPr="0072460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filament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="00066939" w:rsidRPr="0072460D">
        <w:rPr>
          <w:rFonts w:asciiTheme="majorBidi" w:eastAsia="Times New Roman" w:hAnsiTheme="majorBidi" w:cstheme="majorBidi"/>
          <w:b/>
          <w:bCs/>
          <w:sz w:val="28"/>
          <w:szCs w:val="28"/>
        </w:rPr>
        <w:t>periodic fibril</w:t>
      </w:r>
      <w:r w:rsidR="00066939" w:rsidRPr="0036589A">
        <w:rPr>
          <w:rFonts w:asciiTheme="majorBidi" w:eastAsia="Times New Roman" w:hAnsiTheme="majorBidi" w:cstheme="majorBidi"/>
          <w:sz w:val="28"/>
          <w:szCs w:val="28"/>
        </w:rPr>
        <w:t xml:space="preserve"> in some, runs from parabasal body in kinetosome in some) </w:t>
      </w:r>
      <w:r w:rsidR="0036589A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B2667" w:rsidRPr="00ED2C8E" w:rsidRDefault="009F70BD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Nucleus </w:t>
      </w:r>
      <w:r w:rsidR="000B2667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vesicular 1 or 2</w:t>
      </w:r>
    </w:p>
    <w:p w:rsidR="00FA7A07" w:rsidRPr="0036589A" w:rsidRDefault="00FA7A07" w:rsidP="00735F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Nutrition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is </w:t>
      </w:r>
      <w:r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autotrophic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(making its own food by photosynthesis, as a green plant does, or by chemosynthesis, as any of certain bacteria do )</w:t>
      </w:r>
      <w:r w:rsidR="00735F4B" w:rsidRPr="003658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or heterotrophic</w:t>
      </w:r>
      <w:r w:rsidR="00735F4B" w:rsidRPr="003658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(An organism that cannot synthesize its own food and is dependent on complex organic substances for nutrition ). Those that are </w:t>
      </w:r>
      <w:r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heterotrophic may be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holozoic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(Obtaining nourishment by the ingestion of organic material, as animals do. Used </w:t>
      </w:r>
      <w:r w:rsidR="00735F4B" w:rsidRPr="0036589A">
        <w:rPr>
          <w:rFonts w:asciiTheme="majorBidi" w:eastAsia="Times New Roman" w:hAnsiTheme="majorBidi" w:cstheme="majorBidi"/>
          <w:sz w:val="28"/>
          <w:szCs w:val="28"/>
        </w:rPr>
        <w:t>by</w:t>
      </w:r>
      <w:r w:rsidR="00E62C87" w:rsidRPr="0036589A">
        <w:rPr>
          <w:rFonts w:asciiTheme="majorBidi" w:eastAsia="Times New Roman" w:hAnsiTheme="majorBidi" w:cstheme="majorBidi"/>
          <w:sz w:val="28"/>
          <w:szCs w:val="28"/>
        </w:rPr>
        <w:t xml:space="preserve"> certain protozoans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)</w:t>
      </w:r>
      <w:r w:rsidR="00E62C87" w:rsidRPr="0036589A"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or </w:t>
      </w:r>
      <w:r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saprozoic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(Obtaining nourishment by absorption of dissolved organic and inorganic materials, </w:t>
      </w:r>
      <w:r w:rsidR="00EB7E4A" w:rsidRPr="0036589A">
        <w:rPr>
          <w:rFonts w:asciiTheme="majorBidi" w:eastAsia="Times New Roman" w:hAnsiTheme="majorBidi" w:cstheme="majorBidi"/>
          <w:sz w:val="28"/>
          <w:szCs w:val="28"/>
        </w:rPr>
        <w:t xml:space="preserve">as in protozoans and some fungi 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>)</w:t>
      </w:r>
      <w:r w:rsidR="00EB7E4A" w:rsidRPr="0036589A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F20DF5" w:rsidRPr="00ED2C8E" w:rsidRDefault="00524CAE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F70BD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Extracellular </w:t>
      </w:r>
      <w:r w:rsidR="00B521D9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e.g. </w:t>
      </w:r>
      <w:r w:rsidR="00F20DF5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Trypanosome </w:t>
      </w:r>
      <w:r w:rsidR="00B521D9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or intracellular e.g. Leishmania</w:t>
      </w:r>
      <w:r w:rsidR="00EB7E4A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066939" w:rsidRPr="0036589A" w:rsidRDefault="009F70BD" w:rsidP="00EB7E4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Infect</w:t>
      </w:r>
      <w:r w:rsidRPr="0036589A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F20DF5" w:rsidRPr="0036589A">
        <w:rPr>
          <w:rFonts w:asciiTheme="majorBidi" w:eastAsia="Times New Roman" w:hAnsiTheme="majorBidi" w:cstheme="majorBidi"/>
          <w:sz w:val="28"/>
          <w:szCs w:val="28"/>
        </w:rPr>
        <w:t xml:space="preserve">either </w:t>
      </w:r>
      <w:r w:rsidR="00F20DF5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blood</w:t>
      </w:r>
      <w:r w:rsidR="00F20DF5" w:rsidRPr="0036589A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="00F20DF5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trypanosome</w:t>
      </w:r>
      <w:r w:rsidR="00F20DF5" w:rsidRPr="0036589A">
        <w:rPr>
          <w:rFonts w:asciiTheme="majorBidi" w:eastAsia="Times New Roman" w:hAnsiTheme="majorBidi" w:cstheme="majorBidi"/>
          <w:sz w:val="28"/>
          <w:szCs w:val="28"/>
        </w:rPr>
        <w:t xml:space="preserve"> )</w:t>
      </w:r>
      <w:r w:rsidR="00ED2C8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20DF5" w:rsidRPr="0036589A">
        <w:rPr>
          <w:rFonts w:asciiTheme="majorBidi" w:eastAsia="Times New Roman" w:hAnsiTheme="majorBidi" w:cstheme="majorBidi"/>
          <w:sz w:val="28"/>
          <w:szCs w:val="28"/>
        </w:rPr>
        <w:t xml:space="preserve">or </w:t>
      </w:r>
      <w:r w:rsidR="00F20DF5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intestinal</w:t>
      </w:r>
      <w:r w:rsidR="00F20DF5" w:rsidRPr="0036589A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="00F20DF5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Giardia</w:t>
      </w:r>
      <w:r w:rsidR="00F20DF5" w:rsidRPr="0036589A">
        <w:rPr>
          <w:rFonts w:asciiTheme="majorBidi" w:eastAsia="Times New Roman" w:hAnsiTheme="majorBidi" w:cstheme="majorBidi"/>
          <w:sz w:val="28"/>
          <w:szCs w:val="28"/>
        </w:rPr>
        <w:t xml:space="preserve"> )</w:t>
      </w:r>
      <w:r w:rsidR="00F0580D" w:rsidRPr="0036589A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F20DF5" w:rsidRPr="0036589A">
        <w:rPr>
          <w:rFonts w:asciiTheme="majorBidi" w:eastAsia="Times New Roman" w:hAnsiTheme="majorBidi" w:cstheme="majorBidi"/>
          <w:sz w:val="28"/>
          <w:szCs w:val="28"/>
        </w:rPr>
        <w:t xml:space="preserve">or </w:t>
      </w:r>
      <w:r w:rsidR="00F20DF5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genital</w:t>
      </w:r>
      <w:r w:rsidR="00EB7E4A" w:rsidRPr="0036589A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F20DF5" w:rsidRPr="0036589A">
        <w:rPr>
          <w:rFonts w:asciiTheme="majorBidi" w:eastAsia="Times New Roman" w:hAnsiTheme="majorBidi" w:cstheme="majorBidi"/>
          <w:sz w:val="28"/>
          <w:szCs w:val="28"/>
        </w:rPr>
        <w:t xml:space="preserve"> systems </w:t>
      </w:r>
      <w:r w:rsidR="00EB7E4A" w:rsidRPr="0036589A">
        <w:rPr>
          <w:rFonts w:asciiTheme="majorBidi" w:eastAsia="Times New Roman" w:hAnsiTheme="majorBidi" w:cstheme="majorBidi"/>
          <w:sz w:val="28"/>
          <w:szCs w:val="28"/>
        </w:rPr>
        <w:t xml:space="preserve">( </w:t>
      </w:r>
      <w:r w:rsidR="00EB7E4A" w:rsidRPr="00ED2C8E">
        <w:rPr>
          <w:rFonts w:asciiTheme="majorBidi" w:eastAsia="Times New Roman" w:hAnsiTheme="majorBidi" w:cstheme="majorBidi"/>
          <w:b/>
          <w:bCs/>
          <w:sz w:val="28"/>
          <w:szCs w:val="28"/>
        </w:rPr>
        <w:t>Trichomonas</w:t>
      </w:r>
      <w:r w:rsidR="00EB7E4A" w:rsidRPr="0036589A">
        <w:rPr>
          <w:rFonts w:asciiTheme="majorBidi" w:eastAsia="Times New Roman" w:hAnsiTheme="majorBidi" w:cstheme="majorBidi"/>
          <w:sz w:val="28"/>
          <w:szCs w:val="28"/>
        </w:rPr>
        <w:t xml:space="preserve"> ).</w:t>
      </w:r>
    </w:p>
    <w:p w:rsidR="004F49A3" w:rsidRPr="00181017" w:rsidRDefault="004F49A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F49A3" w:rsidRPr="00181017" w:rsidRDefault="004F49A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F49A3" w:rsidRPr="00181017" w:rsidRDefault="00D31B62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-552450</wp:posOffset>
            </wp:positionV>
            <wp:extent cx="5534025" cy="2447925"/>
            <wp:effectExtent l="19050" t="0" r="9525" b="0"/>
            <wp:wrapNone/>
            <wp:docPr id="1" name="صورة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9A3" w:rsidRPr="00181017" w:rsidRDefault="004F49A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F49A3" w:rsidRPr="00181017" w:rsidRDefault="004F49A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F49A3" w:rsidRPr="00181017" w:rsidRDefault="004F49A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F49A3" w:rsidRPr="00181017" w:rsidRDefault="004F49A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0580D" w:rsidRPr="00181017" w:rsidRDefault="009F70BD" w:rsidP="00993AE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Transmition </w:t>
      </w:r>
      <w:r w:rsidR="00F0580D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modes </w:t>
      </w:r>
    </w:p>
    <w:p w:rsidR="00526523" w:rsidRPr="00B74CE7" w:rsidRDefault="00526523" w:rsidP="00993AEA">
      <w:pPr>
        <w:pStyle w:val="a3"/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74CE7">
        <w:rPr>
          <w:rFonts w:asciiTheme="majorBidi" w:eastAsia="Times New Roman" w:hAnsiTheme="majorBidi" w:cstheme="majorBidi"/>
          <w:b/>
          <w:bCs/>
          <w:sz w:val="28"/>
          <w:szCs w:val="28"/>
        </w:rPr>
        <w:t>direct</w:t>
      </w:r>
    </w:p>
    <w:p w:rsidR="00F0580D" w:rsidRPr="00B74CE7" w:rsidRDefault="00F0580D" w:rsidP="00993AEA">
      <w:pPr>
        <w:pStyle w:val="a3"/>
        <w:numPr>
          <w:ilvl w:val="0"/>
          <w:numId w:val="7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74CE7">
        <w:rPr>
          <w:rFonts w:asciiTheme="majorBidi" w:eastAsia="Times New Roman" w:hAnsiTheme="majorBidi" w:cstheme="majorBidi"/>
          <w:b/>
          <w:bCs/>
          <w:sz w:val="28"/>
          <w:szCs w:val="28"/>
        </w:rPr>
        <w:t>ingestion</w:t>
      </w:r>
      <w:r w:rsidR="00B74CE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e.g.</w:t>
      </w:r>
      <w:r w:rsidRPr="00B74CE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B74CE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Trichomonas gallinae</w:t>
      </w:r>
    </w:p>
    <w:p w:rsidR="00F0580D" w:rsidRPr="00B74CE7" w:rsidRDefault="00F0580D" w:rsidP="00993AEA">
      <w:pPr>
        <w:pStyle w:val="a3"/>
        <w:numPr>
          <w:ilvl w:val="0"/>
          <w:numId w:val="7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74CE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sexual </w:t>
      </w:r>
      <w:r w:rsidR="0027225C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</w:t>
      </w:r>
      <w:r w:rsidR="0027225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e.g. </w:t>
      </w:r>
      <w:r w:rsidRPr="00B74CE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Trichomonas faetus</w:t>
      </w:r>
      <w:r w:rsidRPr="00B74CE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066939" w:rsidRPr="00BA48DA" w:rsidRDefault="00526523" w:rsidP="00993AEA">
      <w:pPr>
        <w:pStyle w:val="a3"/>
        <w:numPr>
          <w:ilvl w:val="0"/>
          <w:numId w:val="5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A48D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indirect </w:t>
      </w:r>
      <w:r w:rsidR="004667C7" w:rsidRPr="00BA48DA">
        <w:rPr>
          <w:rFonts w:asciiTheme="majorBidi" w:eastAsia="Times New Roman" w:hAnsiTheme="majorBidi" w:cstheme="majorBidi"/>
          <w:b/>
          <w:bCs/>
          <w:sz w:val="28"/>
          <w:szCs w:val="28"/>
        </w:rPr>
        <w:t>by arthropod intermediate host</w:t>
      </w:r>
    </w:p>
    <w:p w:rsidR="00526523" w:rsidRPr="00B74CE7" w:rsidRDefault="004667C7" w:rsidP="00993AEA">
      <w:pPr>
        <w:pStyle w:val="a3"/>
        <w:numPr>
          <w:ilvl w:val="0"/>
          <w:numId w:val="8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A48DA">
        <w:rPr>
          <w:rFonts w:asciiTheme="majorBidi" w:eastAsia="Times New Roman" w:hAnsiTheme="majorBidi" w:cstheme="majorBidi"/>
          <w:b/>
          <w:bCs/>
          <w:sz w:val="28"/>
          <w:szCs w:val="28"/>
        </w:rPr>
        <w:t>biological</w:t>
      </w:r>
      <w:r w:rsidRPr="00B74CE7">
        <w:rPr>
          <w:rFonts w:asciiTheme="majorBidi" w:eastAsia="Times New Roman" w:hAnsiTheme="majorBidi" w:cstheme="majorBidi"/>
          <w:sz w:val="28"/>
          <w:szCs w:val="28"/>
        </w:rPr>
        <w:t xml:space="preserve"> ( parasite change in shape and No. ) </w:t>
      </w:r>
      <w:r w:rsidRPr="00BA48D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brucei</w:t>
      </w:r>
      <w:r w:rsidRPr="00B74CE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A48D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74CE7">
        <w:rPr>
          <w:rFonts w:asciiTheme="majorBidi" w:eastAsia="Times New Roman" w:hAnsiTheme="majorBidi" w:cstheme="majorBidi"/>
          <w:sz w:val="28"/>
          <w:szCs w:val="28"/>
        </w:rPr>
        <w:t xml:space="preserve">in </w:t>
      </w:r>
      <w:r w:rsidRPr="00BA48DA">
        <w:rPr>
          <w:rFonts w:asciiTheme="majorBidi" w:eastAsia="Times New Roman" w:hAnsiTheme="majorBidi" w:cstheme="majorBidi"/>
          <w:b/>
          <w:bCs/>
          <w:sz w:val="28"/>
          <w:szCs w:val="28"/>
        </w:rPr>
        <w:t>Glossina fly</w:t>
      </w:r>
      <w:r w:rsidRPr="00B74CE7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4667C7" w:rsidRPr="00BA48DA" w:rsidRDefault="004667C7" w:rsidP="00993AEA">
      <w:pPr>
        <w:pStyle w:val="a3"/>
        <w:numPr>
          <w:ilvl w:val="0"/>
          <w:numId w:val="8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A48DA">
        <w:rPr>
          <w:rFonts w:asciiTheme="majorBidi" w:eastAsia="Times New Roman" w:hAnsiTheme="majorBidi" w:cstheme="majorBidi"/>
          <w:b/>
          <w:bCs/>
          <w:sz w:val="28"/>
          <w:szCs w:val="28"/>
        </w:rPr>
        <w:t>Mechanical</w:t>
      </w:r>
      <w:r w:rsidRPr="00B74CE7">
        <w:rPr>
          <w:rFonts w:asciiTheme="majorBidi" w:eastAsia="Times New Roman" w:hAnsiTheme="majorBidi" w:cstheme="majorBidi"/>
          <w:sz w:val="28"/>
          <w:szCs w:val="28"/>
        </w:rPr>
        <w:t xml:space="preserve"> e.g. </w:t>
      </w:r>
      <w:r w:rsidRPr="00BA48D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evansi</w:t>
      </w:r>
      <w:r w:rsidRPr="00B74CE7">
        <w:rPr>
          <w:rFonts w:asciiTheme="majorBidi" w:eastAsia="Times New Roman" w:hAnsiTheme="majorBidi" w:cstheme="majorBidi"/>
          <w:sz w:val="28"/>
          <w:szCs w:val="28"/>
        </w:rPr>
        <w:t xml:space="preserve"> in </w:t>
      </w:r>
      <w:r w:rsidRPr="00BA48DA">
        <w:rPr>
          <w:rFonts w:asciiTheme="majorBidi" w:eastAsia="Times New Roman" w:hAnsiTheme="majorBidi" w:cstheme="majorBidi"/>
          <w:b/>
          <w:bCs/>
          <w:sz w:val="28"/>
          <w:szCs w:val="28"/>
        </w:rPr>
        <w:t>Tabanus fly.</w:t>
      </w:r>
    </w:p>
    <w:p w:rsidR="000A6171" w:rsidRPr="00181017" w:rsidRDefault="00162110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181017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                      </w:t>
      </w:r>
      <w:r w:rsidR="000A6171" w:rsidRPr="00181017">
        <w:rPr>
          <w:rFonts w:asciiTheme="majorBidi" w:eastAsia="Times New Roman" w:hAnsiTheme="majorBidi" w:cstheme="majorBidi"/>
          <w:b/>
          <w:bCs/>
          <w:sz w:val="32"/>
          <w:szCs w:val="32"/>
        </w:rPr>
        <w:t>Pylum Kinetoplastida</w:t>
      </w:r>
    </w:p>
    <w:p w:rsidR="000A6171" w:rsidRPr="007940A0" w:rsidRDefault="000A6171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Contain 1 kinetoplast </w:t>
      </w:r>
      <w:r w:rsid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</w:t>
      </w:r>
      <w:r w:rsidR="00E7179C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had</w:t>
      </w:r>
      <w:r w:rsidR="00C04FD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1 flagellum</w:t>
      </w:r>
      <w:r w:rsidR="00363ECF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with </w:t>
      </w:r>
      <w:r w:rsidR="00C04FD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661B72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undulating membrane</w:t>
      </w:r>
      <w:r w:rsidR="00661B72" w:rsidRPr="007940A0">
        <w:rPr>
          <w:rFonts w:asciiTheme="majorBidi" w:eastAsia="Times New Roman" w:hAnsiTheme="majorBidi" w:cstheme="majorBidi"/>
          <w:sz w:val="28"/>
          <w:szCs w:val="28"/>
        </w:rPr>
        <w:t xml:space="preserve">,  </w:t>
      </w:r>
      <w:r w:rsidR="00661B72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all parasitic </w:t>
      </w:r>
      <w:r w:rsidR="00C04FD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 w:rsidR="006E4CA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e.g. </w:t>
      </w:r>
      <w:r w:rsidR="00C04FD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Trypanosomes</w:t>
      </w:r>
      <w:r w:rsidR="00C04FD1" w:rsidRPr="007940A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04FD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) </w:t>
      </w:r>
      <w:r w:rsidR="007940A0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;</w:t>
      </w:r>
      <w:r w:rsidR="007940A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04FD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or 2 </w:t>
      </w:r>
      <w:r w:rsidR="00363ECF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flagella</w:t>
      </w:r>
      <w:r w:rsidR="00C04FD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D10CFC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without </w:t>
      </w:r>
      <w:r w:rsidR="00363ECF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undulating membrane</w:t>
      </w:r>
      <w:r w:rsidR="00D10CFC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63ECF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,</w:t>
      </w:r>
      <w:r w:rsidR="00363ECF" w:rsidRPr="007940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63ECF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free-living or parasitic members</w:t>
      </w:r>
      <w:r w:rsidR="00661B72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C04FD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 w:rsidR="006E4CA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e.g. </w:t>
      </w:r>
      <w:r w:rsidR="00C04FD1" w:rsidRPr="007940A0">
        <w:rPr>
          <w:rFonts w:asciiTheme="majorBidi" w:eastAsia="Times New Roman" w:hAnsiTheme="majorBidi" w:cstheme="majorBidi"/>
          <w:b/>
          <w:bCs/>
          <w:sz w:val="28"/>
          <w:szCs w:val="28"/>
        </w:rPr>
        <w:t>Cryptobia ) in Fishes</w:t>
      </w:r>
      <w:r w:rsidR="00C04FD1" w:rsidRPr="007940A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17393" w:rsidRPr="007940A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D34288" w:rsidRPr="007940A0" w:rsidRDefault="00D34288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Kinetoplast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: </w:t>
      </w:r>
    </w:p>
    <w:p w:rsidR="00D34288" w:rsidRPr="00F823B3" w:rsidRDefault="00D34288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An </w:t>
      </w: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oval or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rod-shaped body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 seen in </w:t>
      </w: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hemoflagellates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. It stains with nuclear dyes and contains DNA. </w:t>
      </w: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It is regarded as a modified part of the mitochondrium.</w:t>
      </w:r>
    </w:p>
    <w:p w:rsidR="00D34288" w:rsidRPr="007940A0" w:rsidRDefault="00D34288" w:rsidP="00F823B3">
      <w:pPr>
        <w:bidi w:val="0"/>
        <w:spacing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Pleomorphic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: When a </w:t>
      </w: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number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of morphological types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 occur</w:t>
      </w:r>
      <w:r w:rsidR="00F823B3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in </w:t>
      </w:r>
      <w:r w:rsidR="00F823B3">
        <w:rPr>
          <w:rFonts w:asciiTheme="majorBidi" w:eastAsia="Times New Roman" w:hAnsiTheme="majorBidi" w:cstheme="majorBidi"/>
          <w:sz w:val="28"/>
          <w:szCs w:val="28"/>
        </w:rPr>
        <w:t>one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 life cycle</w:t>
      </w:r>
      <w:r w:rsidR="00F823B3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D34288" w:rsidRPr="007940A0" w:rsidRDefault="00D34288" w:rsidP="000A79D6">
      <w:pPr>
        <w:bidi w:val="0"/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Monomorphic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: When </w:t>
      </w:r>
      <w:r w:rsidRPr="00F823B3">
        <w:rPr>
          <w:rFonts w:asciiTheme="majorBidi" w:eastAsia="Times New Roman" w:hAnsiTheme="majorBidi" w:cstheme="majorBidi"/>
          <w:b/>
          <w:bCs/>
          <w:sz w:val="28"/>
          <w:szCs w:val="28"/>
        </w:rPr>
        <w:t>only a single morphological type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 xml:space="preserve"> occurs in </w:t>
      </w:r>
      <w:r w:rsidR="000A79D6">
        <w:rPr>
          <w:rFonts w:asciiTheme="majorBidi" w:eastAsia="Times New Roman" w:hAnsiTheme="majorBidi" w:cstheme="majorBidi"/>
          <w:sz w:val="28"/>
          <w:szCs w:val="28"/>
        </w:rPr>
        <w:t>one</w:t>
      </w:r>
      <w:r w:rsidR="000A79D6" w:rsidRPr="007940A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940A0">
        <w:rPr>
          <w:rFonts w:asciiTheme="majorBidi" w:eastAsia="Times New Roman" w:hAnsiTheme="majorBidi" w:cstheme="majorBidi"/>
          <w:sz w:val="28"/>
          <w:szCs w:val="28"/>
        </w:rPr>
        <w:t>life cycle.</w:t>
      </w:r>
    </w:p>
    <w:p w:rsidR="009F65C0" w:rsidRPr="00400C96" w:rsidRDefault="009F65C0" w:rsidP="00993AEA">
      <w:pPr>
        <w:pStyle w:val="3"/>
        <w:jc w:val="both"/>
        <w:rPr>
          <w:rFonts w:asciiTheme="majorBidi" w:hAnsiTheme="majorBidi" w:cstheme="majorBidi"/>
          <w:sz w:val="28"/>
          <w:szCs w:val="28"/>
        </w:rPr>
      </w:pPr>
      <w:r w:rsidRPr="00400C96">
        <w:rPr>
          <w:rFonts w:asciiTheme="majorBidi" w:hAnsiTheme="majorBidi" w:cstheme="majorBidi"/>
          <w:sz w:val="28"/>
          <w:szCs w:val="28"/>
        </w:rPr>
        <w:t>Axoneme</w:t>
      </w:r>
      <w:r w:rsidRPr="007940A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: A </w:t>
      </w:r>
      <w:r w:rsidRPr="00400C96">
        <w:rPr>
          <w:rFonts w:asciiTheme="majorBidi" w:hAnsiTheme="majorBidi" w:cstheme="majorBidi"/>
          <w:sz w:val="28"/>
          <w:szCs w:val="28"/>
        </w:rPr>
        <w:t>delicate filament</w:t>
      </w:r>
      <w:r w:rsidRPr="007940A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extending from the region of the kinetoplast to the cell membrane. </w:t>
      </w:r>
      <w:r w:rsidRPr="00400C96">
        <w:rPr>
          <w:rFonts w:asciiTheme="majorBidi" w:hAnsiTheme="majorBidi" w:cstheme="majorBidi"/>
          <w:sz w:val="28"/>
          <w:szCs w:val="28"/>
        </w:rPr>
        <w:t>It represents the cytoplasmic part of the flagellum. </w:t>
      </w:r>
    </w:p>
    <w:p w:rsidR="00980926" w:rsidRDefault="009F65C0" w:rsidP="00993AEA">
      <w:pPr>
        <w:pStyle w:val="a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> </w:t>
      </w:r>
    </w:p>
    <w:p w:rsidR="00717393" w:rsidRPr="009208DD" w:rsidRDefault="00F7787B" w:rsidP="00993AEA">
      <w:pPr>
        <w:pStyle w:val="a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208DD">
        <w:rPr>
          <w:rFonts w:asciiTheme="majorBidi" w:hAnsiTheme="majorBidi" w:cstheme="majorBidi"/>
          <w:b/>
          <w:bCs/>
          <w:sz w:val="32"/>
          <w:szCs w:val="32"/>
        </w:rPr>
        <w:lastRenderedPageBreak/>
        <w:t>Order Trypanosomatida</w:t>
      </w:r>
    </w:p>
    <w:p w:rsidR="00717393" w:rsidRPr="00181017" w:rsidRDefault="00717393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Family: Trypanosomatidae </w:t>
      </w:r>
    </w:p>
    <w:p w:rsidR="00352C21" w:rsidRPr="00181017" w:rsidRDefault="00352C21" w:rsidP="00993AEA">
      <w:pPr>
        <w:pStyle w:val="a3"/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TRYPANOSOMES AND LEISHMANIA </w:t>
      </w:r>
    </w:p>
    <w:p w:rsidR="00717393" w:rsidRPr="004D4D9A" w:rsidRDefault="009F70BD" w:rsidP="00993AEA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D4D9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Most </w:t>
      </w:r>
      <w:r w:rsidR="00717393" w:rsidRPr="004D4D9A">
        <w:rPr>
          <w:rFonts w:asciiTheme="majorBidi" w:eastAsia="Times New Roman" w:hAnsiTheme="majorBidi" w:cstheme="majorBidi"/>
          <w:b/>
          <w:bCs/>
          <w:sz w:val="28"/>
          <w:szCs w:val="28"/>
        </w:rPr>
        <w:t>heteroxenous</w:t>
      </w:r>
      <w:r w:rsidR="00AF0BC0" w:rsidRPr="004D4D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F0BC0" w:rsidRPr="004D4D9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(more than 1 host) </w:t>
      </w:r>
      <w:r w:rsidR="00717393" w:rsidRPr="004D4D9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utilizing vertebrate and non-vertebrate hosts </w:t>
      </w:r>
      <w:r w:rsidR="00B158F1" w:rsidRPr="004D4D9A">
        <w:rPr>
          <w:rFonts w:asciiTheme="majorBidi" w:eastAsia="Times New Roman" w:hAnsiTheme="majorBidi" w:cstheme="majorBidi"/>
          <w:b/>
          <w:bCs/>
          <w:sz w:val="28"/>
          <w:szCs w:val="28"/>
        </w:rPr>
        <w:t>;</w:t>
      </w:r>
      <w:r w:rsidR="004D4D9A" w:rsidRPr="004D4D9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158F1" w:rsidRPr="004D4D9A">
        <w:rPr>
          <w:rFonts w:asciiTheme="majorBidi" w:eastAsia="Times New Roman" w:hAnsiTheme="majorBidi" w:cstheme="majorBidi"/>
          <w:b/>
          <w:bCs/>
          <w:sz w:val="28"/>
          <w:szCs w:val="28"/>
        </w:rPr>
        <w:t>monoxenous as in T. equiperdum</w:t>
      </w:r>
    </w:p>
    <w:p w:rsidR="00717393" w:rsidRPr="00116333" w:rsidRDefault="009F70BD" w:rsidP="00993AEA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D4D9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Single </w:t>
      </w:r>
      <w:r w:rsidR="00717393" w:rsidRPr="004D4D9A">
        <w:rPr>
          <w:rFonts w:asciiTheme="majorBidi" w:eastAsia="Times New Roman" w:hAnsiTheme="majorBidi" w:cstheme="majorBidi"/>
          <w:b/>
          <w:bCs/>
          <w:sz w:val="28"/>
          <w:szCs w:val="28"/>
        </w:rPr>
        <w:t>flagellum</w:t>
      </w:r>
      <w:r w:rsidR="00717393" w:rsidRPr="004D4D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54D2D" w:rsidRPr="004D4D9A">
        <w:rPr>
          <w:rFonts w:asciiTheme="majorBidi" w:eastAsia="Times New Roman" w:hAnsiTheme="majorBidi" w:cstheme="majorBidi"/>
          <w:sz w:val="28"/>
          <w:szCs w:val="28"/>
        </w:rPr>
        <w:t xml:space="preserve">situated anteriorly </w:t>
      </w:r>
      <w:r w:rsidR="00EA4F60" w:rsidRPr="004D4D9A">
        <w:rPr>
          <w:rFonts w:asciiTheme="majorBidi" w:eastAsia="Times New Roman" w:hAnsiTheme="majorBidi" w:cstheme="majorBidi"/>
          <w:sz w:val="28"/>
          <w:szCs w:val="28"/>
        </w:rPr>
        <w:t xml:space="preserve">originates </w:t>
      </w:r>
      <w:r w:rsidR="00717393" w:rsidRPr="004D4D9A">
        <w:rPr>
          <w:rFonts w:asciiTheme="majorBidi" w:eastAsia="Times New Roman" w:hAnsiTheme="majorBidi" w:cstheme="majorBidi"/>
          <w:sz w:val="28"/>
          <w:szCs w:val="28"/>
        </w:rPr>
        <w:t>from</w:t>
      </w:r>
      <w:r w:rsidR="00EA4F60" w:rsidRPr="004D4D9A">
        <w:rPr>
          <w:rFonts w:asciiTheme="majorBidi" w:eastAsia="Times New Roman" w:hAnsiTheme="majorBidi" w:cstheme="majorBidi"/>
          <w:sz w:val="28"/>
          <w:szCs w:val="28"/>
        </w:rPr>
        <w:t xml:space="preserve"> basal body </w:t>
      </w:r>
      <w:r w:rsidR="0041583F" w:rsidRPr="004D4D9A">
        <w:rPr>
          <w:rFonts w:asciiTheme="majorBidi" w:eastAsia="Times New Roman" w:hAnsiTheme="majorBidi" w:cstheme="majorBidi"/>
          <w:sz w:val="28"/>
          <w:szCs w:val="28"/>
        </w:rPr>
        <w:t xml:space="preserve">near Kinetoplast </w:t>
      </w:r>
      <w:r w:rsidR="00717393" w:rsidRPr="004D4D9A">
        <w:rPr>
          <w:rFonts w:asciiTheme="majorBidi" w:eastAsia="Times New Roman" w:hAnsiTheme="majorBidi" w:cstheme="majorBidi"/>
          <w:sz w:val="28"/>
          <w:szCs w:val="28"/>
        </w:rPr>
        <w:t>and is surrounded by</w:t>
      </w:r>
      <w:r w:rsidR="0041583F" w:rsidRPr="004D4D9A">
        <w:rPr>
          <w:rFonts w:asciiTheme="majorBidi" w:eastAsia="Times New Roman" w:hAnsiTheme="majorBidi" w:cstheme="majorBidi"/>
          <w:sz w:val="28"/>
          <w:szCs w:val="28"/>
        </w:rPr>
        <w:t xml:space="preserve"> a sheath </w:t>
      </w:r>
      <w:r w:rsidR="00717393" w:rsidRPr="004D4D9A">
        <w:rPr>
          <w:rFonts w:asciiTheme="majorBidi" w:eastAsia="Times New Roman" w:hAnsiTheme="majorBidi" w:cstheme="majorBidi"/>
          <w:sz w:val="28"/>
          <w:szCs w:val="28"/>
        </w:rPr>
        <w:t xml:space="preserve"> an</w:t>
      </w:r>
      <w:r w:rsidR="00FA63B1" w:rsidRPr="004D4D9A">
        <w:rPr>
          <w:rFonts w:asciiTheme="majorBidi" w:eastAsia="Times New Roman" w:hAnsiTheme="majorBidi" w:cstheme="majorBidi"/>
          <w:sz w:val="28"/>
          <w:szCs w:val="28"/>
        </w:rPr>
        <w:t>d</w:t>
      </w:r>
      <w:r w:rsidR="00717393" w:rsidRPr="004D4D9A">
        <w:rPr>
          <w:rFonts w:asciiTheme="majorBidi" w:eastAsia="Times New Roman" w:hAnsiTheme="majorBidi" w:cstheme="majorBidi"/>
          <w:sz w:val="28"/>
          <w:szCs w:val="28"/>
        </w:rPr>
        <w:t xml:space="preserve"> undulating membrane </w:t>
      </w:r>
      <w:r w:rsidR="00E54D2D" w:rsidRPr="004D4D9A">
        <w:rPr>
          <w:rFonts w:asciiTheme="majorBidi" w:eastAsia="Times New Roman" w:hAnsiTheme="majorBidi" w:cstheme="majorBidi"/>
          <w:sz w:val="28"/>
          <w:szCs w:val="28"/>
        </w:rPr>
        <w:t>(Thin protoplasmic sheet )</w:t>
      </w:r>
      <w:r w:rsidR="00FA63B1" w:rsidRPr="004D4D9A">
        <w:rPr>
          <w:rFonts w:asciiTheme="majorBidi" w:eastAsia="Times New Roman" w:hAnsiTheme="majorBidi" w:cstheme="majorBidi"/>
          <w:sz w:val="28"/>
          <w:szCs w:val="28"/>
        </w:rPr>
        <w:t xml:space="preserve">; </w:t>
      </w:r>
      <w:r w:rsidR="00FA63B1" w:rsidRPr="0011633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it extends to exterior </w:t>
      </w:r>
      <w:r w:rsidR="00E54D2D" w:rsidRPr="0011633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of the parasite fusi form </w:t>
      </w:r>
      <w:r w:rsidR="00FA63B1" w:rsidRPr="0011633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by free part </w:t>
      </w:r>
      <w:r w:rsidR="00F9746B" w:rsidRPr="00116333">
        <w:rPr>
          <w:rFonts w:asciiTheme="majorBidi" w:eastAsia="Times New Roman" w:hAnsiTheme="majorBidi" w:cstheme="majorBidi"/>
          <w:b/>
          <w:bCs/>
          <w:sz w:val="28"/>
          <w:szCs w:val="28"/>
        </w:rPr>
        <w:t>of flagellum</w:t>
      </w:r>
      <w:r w:rsidR="00FA63B1" w:rsidRPr="00116333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710CEB" w:rsidRPr="004D4D9A" w:rsidRDefault="00E9141A" w:rsidP="00116333">
      <w:pPr>
        <w:pStyle w:val="3"/>
        <w:numPr>
          <w:ilvl w:val="0"/>
          <w:numId w:val="10"/>
        </w:numPr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6333">
        <w:rPr>
          <w:rFonts w:asciiTheme="majorBidi" w:hAnsiTheme="majorBidi" w:cstheme="majorBidi"/>
          <w:sz w:val="28"/>
          <w:szCs w:val="28"/>
        </w:rPr>
        <w:t>Metacyclic</w:t>
      </w:r>
      <w:r w:rsidR="00BB0C3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BB0C3D" w:rsidRPr="00BB0C3D">
        <w:rPr>
          <w:rFonts w:asciiTheme="majorBidi" w:hAnsiTheme="majorBidi" w:cstheme="majorBidi"/>
          <w:sz w:val="28"/>
          <w:szCs w:val="28"/>
        </w:rPr>
        <w:t>form</w:t>
      </w:r>
      <w:r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224C46"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: </w:t>
      </w:r>
      <w:r w:rsidR="00224C46" w:rsidRPr="00116333">
        <w:rPr>
          <w:rFonts w:asciiTheme="majorBidi" w:hAnsiTheme="majorBidi" w:cstheme="majorBidi"/>
          <w:sz w:val="28"/>
          <w:szCs w:val="28"/>
        </w:rPr>
        <w:t>Infective forms</w:t>
      </w:r>
      <w:r w:rsidR="00224C46"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which develop </w:t>
      </w:r>
      <w:r w:rsidR="00224C46" w:rsidRPr="00116333">
        <w:rPr>
          <w:rFonts w:asciiTheme="majorBidi" w:hAnsiTheme="majorBidi" w:cstheme="majorBidi"/>
          <w:sz w:val="28"/>
          <w:szCs w:val="28"/>
        </w:rPr>
        <w:t>in the vector</w:t>
      </w:r>
      <w:r w:rsidR="00224C46"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710CEB"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insect stage of </w:t>
      </w:r>
      <w:hyperlink r:id="rId8" w:tooltip="Leishmania" w:history="1">
        <w:r w:rsidR="00710CEB" w:rsidRPr="004D4D9A">
          <w:rPr>
            <w:rStyle w:val="Hyperlink"/>
            <w:rFonts w:asciiTheme="majorBidi" w:hAnsiTheme="majorBidi" w:cstheme="majorBidi"/>
            <w:b w:val="0"/>
            <w:bCs w:val="0"/>
            <w:i/>
            <w:iCs/>
            <w:color w:val="auto"/>
            <w:sz w:val="28"/>
            <w:szCs w:val="28"/>
          </w:rPr>
          <w:t>Leishmania</w:t>
        </w:r>
      </w:hyperlink>
      <w:r w:rsidR="00710CEB"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species and </w:t>
      </w:r>
      <w:r w:rsidR="00710CEB" w:rsidRPr="004D4D9A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 xml:space="preserve">Trypanosoma </w:t>
      </w:r>
      <w:r w:rsidR="00224C46" w:rsidRPr="004D4D9A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.</w:t>
      </w:r>
    </w:p>
    <w:p w:rsidR="00FE3BE6" w:rsidRPr="004D4D9A" w:rsidRDefault="00FE3BE6" w:rsidP="00993AEA">
      <w:pPr>
        <w:pStyle w:val="3"/>
        <w:numPr>
          <w:ilvl w:val="0"/>
          <w:numId w:val="10"/>
        </w:numPr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FF2E71">
        <w:rPr>
          <w:rFonts w:asciiTheme="majorBidi" w:hAnsiTheme="majorBidi" w:cstheme="majorBidi"/>
          <w:sz w:val="28"/>
          <w:szCs w:val="28"/>
        </w:rPr>
        <w:t xml:space="preserve">Procyclic </w:t>
      </w:r>
      <w:r w:rsidR="00224C46" w:rsidRPr="00FF2E71">
        <w:rPr>
          <w:rFonts w:asciiTheme="majorBidi" w:hAnsiTheme="majorBidi" w:cstheme="majorBidi"/>
          <w:sz w:val="28"/>
          <w:szCs w:val="28"/>
        </w:rPr>
        <w:t>forms</w:t>
      </w:r>
      <w:r w:rsidR="00224C46"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FF2E7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: </w:t>
      </w:r>
      <w:r w:rsidR="00FF2E71" w:rsidRPr="00FF2E71">
        <w:rPr>
          <w:rFonts w:asciiTheme="majorBidi" w:hAnsiTheme="majorBidi" w:cstheme="majorBidi"/>
          <w:sz w:val="28"/>
          <w:szCs w:val="28"/>
        </w:rPr>
        <w:t>either</w:t>
      </w:r>
      <w:r w:rsidRPr="00FF2E71">
        <w:rPr>
          <w:rFonts w:asciiTheme="majorBidi" w:hAnsiTheme="majorBidi" w:cstheme="majorBidi"/>
          <w:sz w:val="28"/>
          <w:szCs w:val="28"/>
        </w:rPr>
        <w:t xml:space="preserve"> dividing</w:t>
      </w:r>
      <w:r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FF2E71">
        <w:rPr>
          <w:rFonts w:asciiTheme="majorBidi" w:hAnsiTheme="majorBidi" w:cstheme="majorBidi"/>
          <w:sz w:val="28"/>
          <w:szCs w:val="28"/>
        </w:rPr>
        <w:t>form of</w:t>
      </w:r>
      <w:r w:rsidRPr="00FF2E7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hyperlink r:id="rId9" w:tooltip="Trypanosoma brucei" w:history="1">
        <w:r w:rsidRPr="00FF2E71">
          <w:rPr>
            <w:rStyle w:val="Hyperlink"/>
            <w:rFonts w:asciiTheme="majorBidi" w:hAnsiTheme="majorBidi" w:cstheme="majorBidi"/>
            <w:i/>
            <w:iCs/>
            <w:color w:val="auto"/>
            <w:sz w:val="28"/>
            <w:szCs w:val="28"/>
          </w:rPr>
          <w:t>Trypanosoma brucei</w:t>
        </w:r>
      </w:hyperlink>
      <w:r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found in the </w:t>
      </w:r>
      <w:hyperlink r:id="rId10" w:tooltip="Tsetse fly" w:history="1">
        <w:r w:rsidRPr="00FF2E7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tsetse</w:t>
        </w:r>
        <w:r w:rsidRPr="004D4D9A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8"/>
            <w:szCs w:val="28"/>
          </w:rPr>
          <w:t xml:space="preserve"> fly</w:t>
        </w:r>
      </w:hyperlink>
      <w:r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hyperlink r:id="rId11" w:tooltip="Midgut" w:history="1">
        <w:r w:rsidRPr="004D4D9A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8"/>
            <w:szCs w:val="28"/>
          </w:rPr>
          <w:t>midgut</w:t>
        </w:r>
      </w:hyperlink>
      <w:r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  <w:r w:rsidRPr="00FF2E71">
        <w:rPr>
          <w:rFonts w:asciiTheme="majorBidi" w:hAnsiTheme="majorBidi" w:cstheme="majorBidi"/>
          <w:sz w:val="28"/>
          <w:szCs w:val="28"/>
        </w:rPr>
        <w:t xml:space="preserve">or non-infective </w:t>
      </w:r>
      <w:hyperlink r:id="rId12" w:tooltip="Promastigote" w:history="1">
        <w:r w:rsidRPr="00FF2E7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promastigote</w:t>
        </w:r>
      </w:hyperlink>
      <w:r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FF2E71">
        <w:rPr>
          <w:rFonts w:asciiTheme="majorBidi" w:hAnsiTheme="majorBidi" w:cstheme="majorBidi"/>
          <w:sz w:val="28"/>
          <w:szCs w:val="28"/>
        </w:rPr>
        <w:t>stage of</w:t>
      </w:r>
      <w:r w:rsidRPr="00FF2E7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hyperlink r:id="rId13" w:tooltip="Leishmania" w:history="1">
        <w:r w:rsidRPr="00FF2E71">
          <w:rPr>
            <w:rStyle w:val="Hyperlink"/>
            <w:rFonts w:asciiTheme="majorBidi" w:hAnsiTheme="majorBidi" w:cstheme="majorBidi"/>
            <w:i/>
            <w:iCs/>
            <w:color w:val="auto"/>
            <w:sz w:val="28"/>
            <w:szCs w:val="28"/>
          </w:rPr>
          <w:t>Leishmania</w:t>
        </w:r>
      </w:hyperlink>
      <w:r w:rsidRPr="00FF2E71">
        <w:rPr>
          <w:rFonts w:asciiTheme="majorBidi" w:hAnsiTheme="majorBidi" w:cstheme="majorBidi"/>
          <w:sz w:val="28"/>
          <w:szCs w:val="28"/>
        </w:rPr>
        <w:t xml:space="preserve"> species</w:t>
      </w:r>
      <w:r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found in the </w:t>
      </w:r>
      <w:hyperlink r:id="rId14" w:tooltip="Sand fly" w:history="1">
        <w:r w:rsidRPr="00FF2E7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sand fly</w:t>
        </w:r>
      </w:hyperlink>
      <w:r w:rsidRPr="004D4D9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vector. </w:t>
      </w:r>
    </w:p>
    <w:p w:rsidR="00352C21" w:rsidRPr="00C67926" w:rsidRDefault="00352C21" w:rsidP="00993AEA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67926">
        <w:rPr>
          <w:rFonts w:asciiTheme="majorBidi" w:eastAsia="Times New Roman" w:hAnsiTheme="majorBidi" w:cstheme="majorBidi"/>
          <w:b/>
          <w:bCs/>
          <w:sz w:val="28"/>
          <w:szCs w:val="28"/>
        </w:rPr>
        <w:t>All are hemoflagellates</w:t>
      </w:r>
    </w:p>
    <w:p w:rsidR="003022CF" w:rsidRPr="00C67926" w:rsidRDefault="00CE17C0" w:rsidP="00993AEA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6792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All </w:t>
      </w:r>
      <w:r w:rsidR="000E4A63" w:rsidRPr="00C6792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are pleomorphic</w:t>
      </w:r>
      <w:r w:rsidR="000E4A63" w:rsidRPr="004D4D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17393" w:rsidRPr="004D4D9A">
        <w:rPr>
          <w:rFonts w:asciiTheme="majorBidi" w:eastAsia="Times New Roman" w:hAnsiTheme="majorBidi" w:cstheme="majorBidi"/>
          <w:sz w:val="28"/>
          <w:szCs w:val="28"/>
        </w:rPr>
        <w:t xml:space="preserve">(varation in body shapes) at various life-cycle stages </w:t>
      </w:r>
      <w:r w:rsidR="003022CF" w:rsidRPr="004D4D9A">
        <w:rPr>
          <w:rFonts w:asciiTheme="majorBidi" w:eastAsia="Times New Roman" w:hAnsiTheme="majorBidi" w:cstheme="majorBidi"/>
          <w:sz w:val="28"/>
          <w:szCs w:val="28"/>
        </w:rPr>
        <w:t xml:space="preserve">; </w:t>
      </w:r>
      <w:r w:rsidR="003022CF" w:rsidRPr="00C67926">
        <w:rPr>
          <w:rFonts w:asciiTheme="majorBidi" w:eastAsia="Times New Roman" w:hAnsiTheme="majorBidi" w:cstheme="majorBidi"/>
          <w:b/>
          <w:bCs/>
          <w:sz w:val="28"/>
          <w:szCs w:val="28"/>
        </w:rPr>
        <w:t>have 4 FORMS</w:t>
      </w:r>
      <w:r w:rsidR="003022CF" w:rsidRPr="004D4D9A">
        <w:rPr>
          <w:rFonts w:asciiTheme="majorBidi" w:eastAsia="Times New Roman" w:hAnsiTheme="majorBidi" w:cstheme="majorBidi"/>
          <w:sz w:val="28"/>
          <w:szCs w:val="28"/>
        </w:rPr>
        <w:t xml:space="preserve"> ; </w:t>
      </w:r>
      <w:r w:rsidR="003022CF" w:rsidRPr="00C6792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each species under go at least 2 forms in it’s life cycle ; </w:t>
      </w:r>
    </w:p>
    <w:p w:rsidR="003022CF" w:rsidRPr="00181017" w:rsidRDefault="00C67926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Trypanosomatidae </w:t>
      </w:r>
      <w:r w:rsidRPr="00C67926">
        <w:rPr>
          <w:rFonts w:asciiTheme="majorBidi" w:eastAsia="Times New Roman" w:hAnsiTheme="majorBidi" w:cstheme="majorBidi"/>
          <w:b/>
          <w:bCs/>
          <w:sz w:val="28"/>
          <w:szCs w:val="28"/>
        </w:rPr>
        <w:t>pleomorphic</w:t>
      </w:r>
      <w:r w:rsidRPr="004D4D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022C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forms are :</w:t>
      </w:r>
    </w:p>
    <w:p w:rsidR="00162839" w:rsidRPr="00181017" w:rsidRDefault="00162839" w:rsidP="00993AEA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F7311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485775</wp:posOffset>
            </wp:positionV>
            <wp:extent cx="2324100" cy="1666875"/>
            <wp:effectExtent l="19050" t="0" r="0" b="0"/>
            <wp:wrapNone/>
            <wp:docPr id="15" name="صورة 9" descr="D:\LIFE CYCLES PARASITES\untitled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LIFE CYCLES PARASITES\untitled_cr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BD" w:rsidRPr="002F7311">
        <w:rPr>
          <w:rFonts w:asciiTheme="majorBidi" w:eastAsia="Times New Roman" w:hAnsiTheme="majorBidi" w:cstheme="majorBidi"/>
          <w:b/>
          <w:bCs/>
          <w:sz w:val="28"/>
          <w:szCs w:val="28"/>
        </w:rPr>
        <w:t>Trypomastigote</w:t>
      </w:r>
      <w:r w:rsidR="009F70BD" w:rsidRPr="002F731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17393" w:rsidRPr="002F7311">
        <w:rPr>
          <w:rFonts w:asciiTheme="majorBidi" w:eastAsia="Times New Roman" w:hAnsiTheme="majorBidi" w:cstheme="majorBidi"/>
          <w:b/>
          <w:bCs/>
          <w:sz w:val="28"/>
          <w:szCs w:val="28"/>
        </w:rPr>
        <w:t>(kinetoplast posterior to nucelus</w:t>
      </w:r>
      <w:r w:rsidR="00717393" w:rsidRPr="002F7311">
        <w:rPr>
          <w:rFonts w:asciiTheme="majorBidi" w:eastAsia="Times New Roman" w:hAnsiTheme="majorBidi" w:cstheme="majorBidi"/>
          <w:sz w:val="28"/>
          <w:szCs w:val="28"/>
        </w:rPr>
        <w:t xml:space="preserve">; </w:t>
      </w:r>
      <w:r w:rsidR="00717393" w:rsidRPr="002F7311">
        <w:rPr>
          <w:rFonts w:asciiTheme="majorBidi" w:eastAsia="Times New Roman" w:hAnsiTheme="majorBidi" w:cstheme="majorBidi"/>
          <w:b/>
          <w:bCs/>
          <w:sz w:val="28"/>
          <w:szCs w:val="28"/>
        </w:rPr>
        <w:t>undulating membrane runs length of organism</w:t>
      </w:r>
      <w:r w:rsidR="0071739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</w:p>
    <w:p w:rsidR="00162839" w:rsidRPr="00181017" w:rsidRDefault="00162839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62839" w:rsidRPr="00181017" w:rsidRDefault="00162839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62839" w:rsidRPr="00181017" w:rsidRDefault="00162839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62839" w:rsidRPr="00181017" w:rsidRDefault="00162839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717393" w:rsidRPr="00181017" w:rsidRDefault="00162110" w:rsidP="00993AEA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250190</wp:posOffset>
            </wp:positionV>
            <wp:extent cx="1657350" cy="2105025"/>
            <wp:effectExtent l="19050" t="0" r="0" b="0"/>
            <wp:wrapNone/>
            <wp:docPr id="10" name="il_fi" descr="http://wiki.knoesis.org/images/8/86/Epimastig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.knoesis.org/images/8/86/Epimastigote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BD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Epimastigote </w:t>
      </w:r>
      <w:r w:rsidR="0071739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(kinetoplast anterior to nucleus; undulating membrane running a portion of the body) </w:t>
      </w:r>
      <w:r w:rsidR="00162839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162839" w:rsidRPr="00181017" w:rsidRDefault="00162839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62839" w:rsidRPr="00181017" w:rsidRDefault="00162839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62839" w:rsidRPr="00181017" w:rsidRDefault="00162839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00240" w:rsidRDefault="00400240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B53B4" w:rsidRPr="00181017" w:rsidRDefault="008B53B4" w:rsidP="0040024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71E43">
        <w:rPr>
          <w:rFonts w:asciiTheme="majorBidi" w:hAnsiTheme="majorBidi" w:cstheme="majorBidi"/>
          <w:sz w:val="28"/>
          <w:szCs w:val="28"/>
          <w:u w:val="single"/>
        </w:rPr>
        <w:lastRenderedPageBreak/>
        <w:t>Epimastigote</w:t>
      </w:r>
      <w:r w:rsidRPr="00771E43">
        <w:rPr>
          <w:rFonts w:asciiTheme="majorBidi" w:hAnsiTheme="majorBidi" w:cstheme="majorBidi"/>
          <w:sz w:val="28"/>
          <w:szCs w:val="28"/>
        </w:rPr>
        <w:t xml:space="preserve"> is </w:t>
      </w:r>
      <w:r w:rsidRPr="00771E43">
        <w:rPr>
          <w:rFonts w:asciiTheme="majorBidi" w:hAnsiTheme="majorBidi" w:cstheme="majorBidi"/>
          <w:b/>
          <w:bCs/>
          <w:sz w:val="28"/>
          <w:szCs w:val="28"/>
        </w:rPr>
        <w:t>found</w:t>
      </w:r>
      <w:r w:rsidRPr="00771E43">
        <w:rPr>
          <w:rFonts w:asciiTheme="majorBidi" w:hAnsiTheme="majorBidi" w:cstheme="majorBidi"/>
          <w:sz w:val="28"/>
          <w:szCs w:val="28"/>
        </w:rPr>
        <w:t xml:space="preserve"> in the intestinal tract of the </w:t>
      </w:r>
      <w:r w:rsidRPr="00771E43">
        <w:rPr>
          <w:rFonts w:asciiTheme="majorBidi" w:hAnsiTheme="majorBidi" w:cstheme="majorBidi"/>
          <w:b/>
          <w:bCs/>
          <w:sz w:val="28"/>
          <w:szCs w:val="28"/>
          <w:u w:val="single"/>
        </w:rPr>
        <w:t>insect host</w:t>
      </w:r>
      <w:r w:rsidRPr="00771E4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62839" w:rsidRPr="00181017" w:rsidRDefault="008B53B4" w:rsidP="00452C6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71E43">
        <w:rPr>
          <w:rFonts w:asciiTheme="majorBidi" w:hAnsiTheme="majorBidi" w:cstheme="majorBidi"/>
          <w:sz w:val="28"/>
          <w:szCs w:val="28"/>
        </w:rPr>
        <w:t>This form is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found in </w:t>
      </w:r>
      <w:hyperlink r:id="rId17" w:tooltip="Trypanosoma brucei" w:history="1">
        <w:r w:rsidRPr="00181017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</w:rPr>
          <w:t>Trypanosoma brucei</w:t>
        </w:r>
      </w:hyperlink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hyperlink r:id="rId18" w:tooltip="Trypanosoma cruzi" w:history="1">
        <w:r w:rsidRPr="00181017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</w:rPr>
          <w:t>T</w:t>
        </w:r>
        <w:r w:rsidR="00162110" w:rsidRPr="00181017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</w:rPr>
          <w:t>.</w:t>
        </w:r>
        <w:r w:rsidRPr="00181017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</w:rPr>
          <w:t xml:space="preserve"> cruzi</w:t>
        </w:r>
      </w:hyperlink>
      <w:r w:rsidRPr="0018101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17393" w:rsidRPr="00181017" w:rsidRDefault="002175E0" w:rsidP="00993AEA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216535</wp:posOffset>
            </wp:positionV>
            <wp:extent cx="2514600" cy="1552575"/>
            <wp:effectExtent l="19050" t="0" r="0" b="0"/>
            <wp:wrapNone/>
            <wp:docPr id="5" name="صورة 3" descr="C:\Documents and Settings\raad\My Documents\My Pictures\promastigote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ad\My Documents\My Pictures\promastigote_c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BD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Promastigote </w:t>
      </w:r>
      <w:r w:rsidR="0071739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(kinetoplast anterior to nucleus; no undulating membrane) </w:t>
      </w:r>
      <w:r w:rsidR="00162839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162839" w:rsidRPr="00181017" w:rsidRDefault="00162839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62839" w:rsidRPr="00181017" w:rsidRDefault="00162839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3EFB" w:rsidRPr="00181017" w:rsidRDefault="00B23EFB" w:rsidP="00993AEA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175E0" w:rsidRDefault="002175E0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23EFB" w:rsidRPr="00A555C5" w:rsidRDefault="00B23EFB" w:rsidP="002175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555C5">
        <w:rPr>
          <w:rFonts w:asciiTheme="majorBidi" w:hAnsiTheme="majorBidi" w:cstheme="majorBidi"/>
          <w:sz w:val="28"/>
          <w:szCs w:val="28"/>
        </w:rPr>
        <w:t xml:space="preserve">Promastigote One of the morphological stages in the development </w:t>
      </w:r>
      <w:r w:rsidRPr="00A555C5">
        <w:rPr>
          <w:rFonts w:asciiTheme="majorBidi" w:hAnsiTheme="majorBidi" w:cstheme="majorBidi"/>
          <w:b/>
          <w:bCs/>
          <w:sz w:val="28"/>
          <w:szCs w:val="28"/>
        </w:rPr>
        <w:t>of</w:t>
      </w:r>
      <w:r w:rsidRPr="00A555C5">
        <w:rPr>
          <w:rFonts w:asciiTheme="majorBidi" w:hAnsiTheme="majorBidi" w:cstheme="majorBidi"/>
          <w:sz w:val="28"/>
          <w:szCs w:val="28"/>
        </w:rPr>
        <w:t xml:space="preserve"> </w:t>
      </w:r>
      <w:hyperlink r:id="rId20" w:tooltip="Leishmania" w:history="1">
        <w:r w:rsidRPr="00A555C5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</w:rPr>
          <w:t>Leishmania</w:t>
        </w:r>
      </w:hyperlink>
      <w:r w:rsidRPr="00A555C5">
        <w:rPr>
          <w:rFonts w:asciiTheme="majorBidi" w:hAnsiTheme="majorBidi" w:cstheme="majorBidi"/>
          <w:b/>
          <w:bCs/>
          <w:sz w:val="28"/>
          <w:szCs w:val="28"/>
        </w:rPr>
        <w:t xml:space="preserve"> species</w:t>
      </w:r>
      <w:r w:rsidRPr="00A555C5">
        <w:rPr>
          <w:rFonts w:asciiTheme="majorBidi" w:hAnsiTheme="majorBidi" w:cstheme="majorBidi"/>
          <w:sz w:val="28"/>
          <w:szCs w:val="28"/>
        </w:rPr>
        <w:t xml:space="preserve">. Promastigote is an extracellular motile form that divides by longitudinal binary fisson in the </w:t>
      </w:r>
      <w:r w:rsidRPr="00A555C5">
        <w:rPr>
          <w:rFonts w:asciiTheme="majorBidi" w:hAnsiTheme="majorBidi" w:cstheme="majorBidi"/>
          <w:b/>
          <w:bCs/>
          <w:sz w:val="28"/>
          <w:szCs w:val="28"/>
        </w:rPr>
        <w:t>sand fly</w:t>
      </w:r>
      <w:r w:rsidRPr="00A555C5">
        <w:rPr>
          <w:rFonts w:asciiTheme="majorBidi" w:hAnsiTheme="majorBidi" w:cstheme="majorBidi"/>
          <w:sz w:val="28"/>
          <w:szCs w:val="28"/>
        </w:rPr>
        <w:t>. They are characterized by a free anterior flagellum and the kinetoplast at the anterior end of the body.</w:t>
      </w:r>
      <w:r w:rsidR="00501288" w:rsidRPr="00A555C5">
        <w:rPr>
          <w:rFonts w:asciiTheme="majorBidi" w:hAnsiTheme="majorBidi" w:cstheme="majorBidi"/>
          <w:sz w:val="28"/>
          <w:szCs w:val="28"/>
        </w:rPr>
        <w:t xml:space="preserve"> </w:t>
      </w:r>
      <w:r w:rsidRPr="00A555C5">
        <w:rPr>
          <w:rFonts w:asciiTheme="majorBidi" w:hAnsiTheme="majorBidi" w:cstheme="majorBidi"/>
          <w:b/>
          <w:bCs/>
          <w:sz w:val="28"/>
          <w:szCs w:val="28"/>
        </w:rPr>
        <w:t xml:space="preserve">They can be either </w:t>
      </w:r>
      <w:hyperlink r:id="rId21" w:tooltip="Procyclic" w:history="1">
        <w:r w:rsidRPr="00A555C5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procyclic</w:t>
        </w:r>
      </w:hyperlink>
      <w:r w:rsidRPr="00A555C5">
        <w:rPr>
          <w:rFonts w:asciiTheme="majorBidi" w:hAnsiTheme="majorBidi" w:cstheme="majorBidi"/>
          <w:b/>
          <w:bCs/>
          <w:sz w:val="28"/>
          <w:szCs w:val="28"/>
        </w:rPr>
        <w:t xml:space="preserve"> or </w:t>
      </w:r>
      <w:hyperlink r:id="rId22" w:tooltip="Metacyclic" w:history="1">
        <w:r w:rsidRPr="00A555C5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metacyclic</w:t>
        </w:r>
      </w:hyperlink>
      <w:r w:rsidRPr="00A555C5">
        <w:rPr>
          <w:rFonts w:asciiTheme="majorBidi" w:hAnsiTheme="majorBidi" w:cstheme="majorBidi"/>
          <w:b/>
          <w:bCs/>
          <w:sz w:val="28"/>
          <w:szCs w:val="28"/>
        </w:rPr>
        <w:t xml:space="preserve"> form</w:t>
      </w:r>
      <w:r w:rsidRPr="00A555C5">
        <w:rPr>
          <w:rFonts w:asciiTheme="majorBidi" w:hAnsiTheme="majorBidi" w:cstheme="majorBidi"/>
          <w:sz w:val="28"/>
          <w:szCs w:val="28"/>
        </w:rPr>
        <w:t>.</w:t>
      </w:r>
    </w:p>
    <w:p w:rsidR="00717393" w:rsidRPr="00181017" w:rsidRDefault="00162839" w:rsidP="00993AEA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224790</wp:posOffset>
            </wp:positionV>
            <wp:extent cx="2105025" cy="1514475"/>
            <wp:effectExtent l="19050" t="0" r="9525" b="0"/>
            <wp:wrapNone/>
            <wp:docPr id="3" name="صورة 2" descr="C:\Documents and Settings\raad\My Documents\My Pictures\amastigote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ad\My Documents\My Pictures\amastigote_cr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BD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Amastigote </w:t>
      </w:r>
      <w:r w:rsidR="0071739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(kinetoplast anterior to nucelus; no free flagellum; usually spheroid or subspheroid)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="0071739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8678E3" w:rsidRPr="00181017" w:rsidRDefault="008678E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678E3" w:rsidRPr="00181017" w:rsidRDefault="008678E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678E3" w:rsidRPr="00181017" w:rsidRDefault="008678E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678E3" w:rsidRPr="00181017" w:rsidRDefault="0070608F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279400</wp:posOffset>
            </wp:positionV>
            <wp:extent cx="5274310" cy="2428875"/>
            <wp:effectExtent l="19050" t="0" r="2540" b="0"/>
            <wp:wrapNone/>
            <wp:docPr id="20" name="صورة 20" descr="C:\Documents and Settings\raad\My Documents\My Pictures\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aad\My Documents\My Pictures\image0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E3" w:rsidRPr="00181017" w:rsidRDefault="008678E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678E3" w:rsidRPr="00181017" w:rsidRDefault="008678E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678E3" w:rsidRPr="00181017" w:rsidRDefault="008678E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678E3" w:rsidRPr="00181017" w:rsidRDefault="008678E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678E3" w:rsidRPr="00181017" w:rsidRDefault="008678E3" w:rsidP="00993AEA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074C9" w:rsidRPr="00181017" w:rsidRDefault="001074C9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662B1" w:rsidRPr="00181017" w:rsidRDefault="008662B1" w:rsidP="00D647B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B2DC7" w:rsidRPr="00181017" w:rsidRDefault="00D31B62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4284345" cy="3781425"/>
            <wp:effectExtent l="19050" t="0" r="1905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DC7" w:rsidRPr="00181017" w:rsidRDefault="003B2DC7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B2DC7" w:rsidRPr="00181017" w:rsidRDefault="003B2DC7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B2DC7" w:rsidRPr="00181017" w:rsidRDefault="003B2DC7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B2DC7" w:rsidRPr="00181017" w:rsidRDefault="003B2DC7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B2DC7" w:rsidRPr="00181017" w:rsidRDefault="003B2DC7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B2DC7" w:rsidRPr="00181017" w:rsidRDefault="003B2DC7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B2DC7" w:rsidRPr="00181017" w:rsidRDefault="003B2DC7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B2DC7" w:rsidRPr="00181017" w:rsidRDefault="003B2DC7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E6945" w:rsidRPr="00181017" w:rsidRDefault="006E6945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E6945" w:rsidRPr="00181017" w:rsidRDefault="006E6945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D4403" w:rsidRPr="00102904" w:rsidRDefault="00415B76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415B7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   </w:t>
      </w:r>
      <w:r w:rsidR="00DD4403" w:rsidRPr="0010290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Genus </w:t>
      </w:r>
      <w:r w:rsidR="00DD4403" w:rsidRPr="00102904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</w:rPr>
        <w:t>Trypanosoma</w:t>
      </w:r>
      <w:r w:rsidR="00DD4403" w:rsidRPr="0010290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DD4403" w:rsidRPr="00181017" w:rsidRDefault="00DD4403" w:rsidP="00993AEA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Most members heteroxenous, or at least are transmitted paratenically by vector </w:t>
      </w:r>
      <w:r w:rsidR="00D954C9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D954C9" w:rsidRPr="00181017" w:rsidRDefault="00D954C9" w:rsidP="00993AEA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Single flagellum ,</w:t>
      </w:r>
      <w:r w:rsidR="00D97F9C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fusi form shape.</w:t>
      </w:r>
    </w:p>
    <w:p w:rsidR="00DD4403" w:rsidRPr="00181017" w:rsidRDefault="009F70BD" w:rsidP="00993AEA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Usually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trypomastigotes </w:t>
      </w:r>
      <w:r w:rsidR="00C8174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;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vertebrate and epimastigotes in invertebrate</w:t>
      </w:r>
      <w:r w:rsidR="00FE3BE6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DD4403" w:rsidRPr="00181017" w:rsidRDefault="00DD4403" w:rsidP="00993AEA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Often divided into 2 traditional groups (although evolutionarily some are quite distinct) </w:t>
      </w:r>
      <w:r w:rsidR="00530E09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DD4403" w:rsidRPr="00181017" w:rsidRDefault="00DD4403" w:rsidP="00993AEA">
      <w:pPr>
        <w:numPr>
          <w:ilvl w:val="1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Salivaria (or anterior station) </w:t>
      </w:r>
    </w:p>
    <w:p w:rsidR="00DD4403" w:rsidRPr="00181017" w:rsidRDefault="00DD4403" w:rsidP="00993AEA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81FED">
        <w:rPr>
          <w:rFonts w:asciiTheme="majorBidi" w:eastAsia="Times New Roman" w:hAnsiTheme="majorBidi" w:cstheme="majorBidi"/>
          <w:sz w:val="28"/>
          <w:szCs w:val="28"/>
        </w:rPr>
        <w:t>most species develop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</w:t>
      </w:r>
      <w:r w:rsidRPr="00BA529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anterior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portion of the </w:t>
      </w:r>
      <w:r w:rsidRPr="00BA529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insect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BA529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gut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530E09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530E09" w:rsidRDefault="00DD4403" w:rsidP="00993AEA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527DE">
        <w:rPr>
          <w:rFonts w:asciiTheme="majorBidi" w:eastAsia="Times New Roman" w:hAnsiTheme="majorBidi" w:cstheme="majorBidi"/>
          <w:sz w:val="28"/>
          <w:szCs w:val="28"/>
        </w:rPr>
        <w:t>most transmitted</w:t>
      </w:r>
      <w:r w:rsidRPr="00C527D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by bite of an insect</w:t>
      </w:r>
      <w:r w:rsidR="00530E09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DD4403" w:rsidRPr="00C527DE" w:rsidRDefault="00DD4403" w:rsidP="00530E09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E6F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typical life-cycle</w:t>
      </w:r>
      <w:r w:rsidRPr="00C527D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</w:t>
      </w:r>
      <w:r w:rsidRPr="00C527D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brucei</w:t>
      </w:r>
      <w:r w:rsidRPr="00C527D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ruminants </w:t>
      </w:r>
      <w:r w:rsidR="009E6F72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DD4403" w:rsidRPr="00181017" w:rsidRDefault="009F70BD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Slender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medium-sized, and stumpy trypomastigotes in blood stream of vertebrate host </w:t>
      </w:r>
    </w:p>
    <w:p w:rsidR="00DD4403" w:rsidRPr="00181017" w:rsidRDefault="009F70BD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Ingested 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by tsetse (</w:t>
      </w:r>
      <w:r w:rsidR="00DD4403"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Glossina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spp.) </w:t>
      </w:r>
    </w:p>
    <w:p w:rsidR="00DD4403" w:rsidRPr="00181017" w:rsidRDefault="009F70BD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Only 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stumpy forms survive; migrate to posterior portion of mid-gut </w:t>
      </w:r>
    </w:p>
    <w:p w:rsidR="00DD4403" w:rsidRPr="00181017" w:rsidRDefault="009F70BD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Divide 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by longitudinal binary fission for about 10 days; in process transform into slender trypomastigotes </w:t>
      </w:r>
    </w:p>
    <w:p w:rsidR="00DD4403" w:rsidRPr="00181017" w:rsidRDefault="009F70BD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Migrate 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to foregut and remain for 12-20 days </w:t>
      </w:r>
    </w:p>
    <w:p w:rsidR="00DD4403" w:rsidRPr="00181017" w:rsidRDefault="00D65832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Migrate 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to anteriorly; get into salivary glands </w:t>
      </w:r>
    </w:p>
    <w:p w:rsidR="00DD4403" w:rsidRPr="00181017" w:rsidRDefault="00D65832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Transform 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into epimastigotes; divide several times by longitudinal binary fission </w:t>
      </w:r>
    </w:p>
    <w:p w:rsidR="00DD4403" w:rsidRPr="00181017" w:rsidRDefault="00D65832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Transform 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into metacyclic trypomastigotes (small and stumpy trypomastigote without free flagellum) </w:t>
      </w:r>
    </w:p>
    <w:p w:rsidR="00DD4403" w:rsidRPr="00181017" w:rsidRDefault="00D65832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During 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feeding, metacyclic trypomastigotes injected into new host </w:t>
      </w:r>
    </w:p>
    <w:p w:rsidR="00DD4403" w:rsidRPr="00181017" w:rsidRDefault="00D65832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Once 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inside vertebrate, metacyclic trypomastigotes divide and the parasites gradually become slender and elongate </w:t>
      </w:r>
    </w:p>
    <w:p w:rsidR="00DD4403" w:rsidRPr="00181017" w:rsidRDefault="00D65832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Eventually</w:t>
      </w:r>
      <w:r w:rsidR="00DD440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some trypomastigotes also become short and stumpy </w:t>
      </w:r>
      <w:r w:rsidR="000B107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D06FFA" w:rsidRPr="009E6F72" w:rsidRDefault="00D65832" w:rsidP="00993AEA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9E6F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Antigenic </w:t>
      </w:r>
      <w:r w:rsidR="00D06FFA" w:rsidRPr="009E6F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variation </w:t>
      </w:r>
      <w:r w:rsidR="009E6F7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:</w:t>
      </w:r>
    </w:p>
    <w:p w:rsidR="00D06FFA" w:rsidRPr="00181017" w:rsidRDefault="00D65832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Some </w:t>
      </w:r>
      <w:r w:rsidR="00D06FF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species (i.e. </w:t>
      </w:r>
      <w:r w:rsidR="00D06FFA"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T. brucei, T. gambiense, T. rhodesiense, T. vivax</w:t>
      </w:r>
      <w:r w:rsidR="00D06FF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) are capable of changing surface glycoproteins </w:t>
      </w:r>
    </w:p>
    <w:p w:rsidR="00D06FFA" w:rsidRPr="00181017" w:rsidRDefault="00D65832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Each </w:t>
      </w:r>
      <w:r w:rsidR="00D06FF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trypanosome has 20% of its dry weight composed of a single variable surface glycoprotein </w:t>
      </w:r>
      <w:r w:rsidR="00D06FFA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(VSG) </w:t>
      </w:r>
      <w:r w:rsidR="004F0C87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variant  surface glycoprotein</w:t>
      </w:r>
      <w:r w:rsidR="004F0C87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, is a coat located at the trypanosome surface protein responsible of Antigenic variation phenomenon in African trypanosomiasis</w:t>
      </w:r>
    </w:p>
    <w:p w:rsidR="00E03DEF" w:rsidRPr="00A33D10" w:rsidRDefault="00D65832" w:rsidP="00993AEA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A33D10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Pathogenesis</w:t>
      </w:r>
      <w:r w:rsidR="00A33D10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:</w:t>
      </w:r>
      <w:r w:rsidRPr="00A33D10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E03DEF" w:rsidRPr="00181017" w:rsidRDefault="00D65832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 </w:t>
      </w:r>
      <w:r w:rsidR="00E03DE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species undergoing </w:t>
      </w:r>
      <w:r w:rsidR="00E03DEF" w:rsidRPr="001D038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antigenic</w:t>
      </w:r>
      <w:r w:rsidR="00E03DE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variation, the glycoproteins are continually </w:t>
      </w:r>
      <w:r w:rsidR="00E80F3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shed and are </w:t>
      </w:r>
      <w:r w:rsidR="00E80F3A" w:rsidRPr="001D038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toxic</w:t>
      </w:r>
      <w:r w:rsidR="00E80F3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,leading to fever and ↓RBC lead to </w:t>
      </w:r>
      <w:r w:rsidR="00E80F3A" w:rsidRPr="001D038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Anemia</w:t>
      </w:r>
      <w:r w:rsidR="00E80F3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and toxins lead to ↑blood vessels permeiability diffusion causig Edema</w:t>
      </w:r>
      <w:r w:rsidR="00B47A5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; the parasite cause highly consumption of glycoprotein leading to Coma;</w:t>
      </w:r>
      <w:r w:rsidR="00E03DE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Some species cause acute disease, which include anaphylactic reactions, physiological imbalance, generalized pain, swelling of lymph nodes, weakness, cramps, shock, and </w:t>
      </w:r>
      <w:r w:rsidR="00E03DE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death within 6 months after infection. Others can become </w:t>
      </w:r>
      <w:r w:rsidR="00E03DEF" w:rsidRPr="001D038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chronic</w:t>
      </w:r>
      <w:r w:rsidR="00E03DE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with trypomastigotes </w:t>
      </w:r>
      <w:r w:rsidR="00E03DEF" w:rsidRPr="001D038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invading CNS</w:t>
      </w:r>
      <w:r w:rsidR="00E03DE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This can involve apathy, muscle tremors, long term neurological problems that involve paralysis and convulsions, coma, and eventually death. Sleeping sickness in animals is termed </w:t>
      </w:r>
      <w:r w:rsidR="00980926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="00980926" w:rsidRPr="001D038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Nagana</w:t>
      </w:r>
      <w:r w:rsidR="00980926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="00E03DE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</w:p>
    <w:p w:rsidR="00E03DEF" w:rsidRPr="00181017" w:rsidRDefault="00E03DEF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Dourine is caused by </w:t>
      </w: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T. equiperdum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and progresses from a severe venereal disease into gradual paralysis and death in equids</w:t>
      </w:r>
      <w:r w:rsidR="00FC40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</w:p>
    <w:p w:rsidR="00E03DEF" w:rsidRPr="00181017" w:rsidRDefault="00E03DEF" w:rsidP="00993AEA">
      <w:pPr>
        <w:bidi w:val="0"/>
        <w:spacing w:before="100" w:beforeAutospacing="1" w:after="100" w:afterAutospacing="1" w:line="240" w:lineRule="auto"/>
        <w:ind w:left="25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107F" w:rsidRPr="00181017" w:rsidRDefault="000B107F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107F" w:rsidRPr="00181017" w:rsidRDefault="000B107F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representative species</w:t>
      </w:r>
    </w:p>
    <w:p w:rsidR="000B107F" w:rsidRPr="00181017" w:rsidRDefault="000B107F" w:rsidP="00993AEA">
      <w:pPr>
        <w:pStyle w:val="a3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brucei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(widely distributed in tropical Africa; vertebrate host </w:t>
      </w:r>
      <w:r w:rsidRPr="0098092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ruminants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,</w:t>
      </w:r>
      <w:r w:rsidR="005C549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although equids</w:t>
      </w:r>
      <w:r w:rsidR="005C549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swine, etc can also be infected; vector tsetse flies; disease in animals termed </w:t>
      </w:r>
      <w:r w:rsidR="00F3429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="00F34293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Nagana</w:t>
      </w:r>
      <w:r w:rsidR="00F3429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="0094136D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characterized by oedema , anemia, hind legs paralysis ,muscular atrophy )    </w:t>
      </w:r>
    </w:p>
    <w:p w:rsidR="000B107F" w:rsidRPr="00181017" w:rsidRDefault="000B107F" w:rsidP="00993AEA">
      <w:pPr>
        <w:pStyle w:val="a3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congolense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(South Africa; infects large mammals; vectors tsetse flies</w:t>
      </w:r>
      <w:r w:rsidR="00FC6A76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, cause disease in animals termed "</w:t>
      </w:r>
      <w:r w:rsidR="00FC6A76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Nagana</w:t>
      </w:r>
      <w:r w:rsidR="00FC6A76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</w:p>
    <w:p w:rsidR="000B107F" w:rsidRPr="00181017" w:rsidRDefault="000B107F" w:rsidP="00993AEA">
      <w:pPr>
        <w:pStyle w:val="a3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equinum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(South America; horses only; no kinetoplast; transmitted mechanically by biting flies; thought to be derived from </w:t>
      </w: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T. evansi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</w:p>
    <w:p w:rsidR="000B107F" w:rsidRPr="00181017" w:rsidRDefault="000B107F" w:rsidP="00993AEA">
      <w:pPr>
        <w:pStyle w:val="a3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equiperdum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(Africa, Asia, portions of Europe, Mexico; transmitted directly during </w:t>
      </w:r>
      <w:r w:rsidRPr="00EC217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coitus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thought to have originated from </w:t>
      </w: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T. brucei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</w:t>
      </w:r>
      <w:r w:rsidR="0098092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C217A" w:rsidRPr="00BA529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equine</w:t>
      </w:r>
      <w:r w:rsidR="00EC217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fatal disease termed </w:t>
      </w:r>
      <w:r w:rsidR="00980926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="00980926" w:rsidRPr="00EC217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Dourine</w:t>
      </w:r>
      <w:r w:rsidR="0098092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"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</w:p>
    <w:p w:rsidR="0015151E" w:rsidRPr="00181017" w:rsidRDefault="000B107F" w:rsidP="00993AEA">
      <w:pPr>
        <w:pStyle w:val="a3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evansi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(Northern Africa, Asia, Europe, Central and South America; in many species of large mammals; transmitted mechanically in mouthparts of dipterans and even vampire bats; highly pathogenic in horses, dogs, and elephants; </w:t>
      </w:r>
      <w:r w:rsidRPr="0098092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original host thought to be camels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disease termed </w:t>
      </w:r>
      <w:r w:rsidR="00BA5296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="00BA5296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Surra</w:t>
      </w:r>
      <w:r w:rsidR="00BA5296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="00BA5296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or murrina</w:t>
      </w:r>
      <w:r w:rsidR="0015151E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or Eldabab in Sudancharacterized by oedema , anemia, hind legs paralysis ,muscular atrophy ,conjecivitis , abortion pneumonia , CNS sings ,pica ,death )    </w:t>
      </w:r>
    </w:p>
    <w:p w:rsidR="00CD0D94" w:rsidRPr="00181017" w:rsidRDefault="000B107F" w:rsidP="00993AEA">
      <w:pPr>
        <w:pStyle w:val="a3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gambiense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(Central and West central Africa; humans the main vertebrate host; vectors tsetse flies</w:t>
      </w:r>
      <w:r w:rsidR="00CD0D9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</w:t>
      </w:r>
      <w:r w:rsidR="00CD0D94" w:rsidRPr="00BA529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Slow</w:t>
      </w:r>
      <w:r w:rsidR="00CD0D9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CD0D9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developing disease parasite ,   </w:t>
      </w:r>
      <w:r w:rsidR="00CD0D94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The disease</w:t>
      </w:r>
      <w:r w:rsidR="00CD0D9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called African Trypanosomiasis (</w:t>
      </w:r>
      <w:r w:rsidR="00CD0D94" w:rsidRPr="00BA529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Sleeping Sickness</w:t>
      </w:r>
      <w:r w:rsidR="00CD0D9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).</w:t>
      </w:r>
    </w:p>
    <w:p w:rsidR="000B107F" w:rsidRPr="00181017" w:rsidRDefault="000B107F" w:rsidP="00993AEA">
      <w:pPr>
        <w:pStyle w:val="a3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rhodesiense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(Central and East central Africa; humans and native game animals suitable vertebrate hosts; vectors tsetse flies</w:t>
      </w:r>
      <w:r w:rsidR="00CD0D9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,</w:t>
      </w:r>
      <w:r w:rsidR="00CD0D94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D0D94" w:rsidRPr="00BA529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Rapid</w:t>
      </w:r>
      <w:r w:rsidR="00CD0D9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progressive disease parasite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</w:p>
    <w:p w:rsidR="000B107F" w:rsidRPr="00181017" w:rsidRDefault="000B107F" w:rsidP="00993AEA">
      <w:pPr>
        <w:pStyle w:val="a3"/>
        <w:numPr>
          <w:ilvl w:val="0"/>
          <w:numId w:val="1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vivax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(Tropical Africa; introduced into South America; large mammals as hosts; vectors tsetse flies in Africa and mechanically by </w:t>
      </w:r>
      <w:r w:rsidRPr="00BA529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tabanids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the Western hemisphere</w:t>
      </w:r>
      <w:r w:rsidR="00FC6A76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, cause disease in animals termed "</w:t>
      </w:r>
      <w:r w:rsidR="00FC6A76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Nagana</w:t>
      </w:r>
      <w:r w:rsidR="00FC6A76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" 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</w:p>
    <w:p w:rsidR="00954FEB" w:rsidRPr="00181017" w:rsidRDefault="00954FEB" w:rsidP="00993AEA">
      <w:pPr>
        <w:pStyle w:val="a3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:rsidR="002D78C4" w:rsidRPr="00181017" w:rsidRDefault="002D78C4" w:rsidP="00993AEA">
      <w:pPr>
        <w:pStyle w:val="a3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:rsidR="00954FEB" w:rsidRPr="00181017" w:rsidRDefault="00954FEB" w:rsidP="00993AEA">
      <w:pPr>
        <w:pStyle w:val="a3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54FEB" w:rsidRPr="00181017" w:rsidRDefault="00954FEB" w:rsidP="00993AEA">
      <w:pPr>
        <w:pStyle w:val="a3"/>
        <w:numPr>
          <w:ilvl w:val="1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Stercoraria </w:t>
      </w:r>
    </w:p>
    <w:p w:rsidR="00954FEB" w:rsidRPr="00181017" w:rsidRDefault="00954FEB" w:rsidP="00993AEA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most develop in </w:t>
      </w:r>
      <w:r w:rsidR="008755D9" w:rsidRPr="00BA529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hindgut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insect </w:t>
      </w:r>
    </w:p>
    <w:p w:rsidR="00954FEB" w:rsidRPr="00181017" w:rsidRDefault="00954FEB" w:rsidP="00993AEA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most transmitted in feces of insect </w:t>
      </w:r>
    </w:p>
    <w:p w:rsidR="00954FEB" w:rsidRPr="00181017" w:rsidRDefault="00954FEB" w:rsidP="00993AEA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life-cycle of </w:t>
      </w:r>
      <w:r w:rsidR="00D031B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"</w:t>
      </w: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cruzi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D031B8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</w:p>
    <w:p w:rsidR="00954FEB" w:rsidRPr="007A0C2B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A0C2B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Trypomastigotes in blood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ingested by </w:t>
      </w:r>
      <w:r w:rsidRPr="007A0C2B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reduviids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migrate to posterior portion of midgut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divide by longitudinal binary fission as epimastigotes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8-10 days later, migrate to rectum and transform into metacyclic trypomastigotes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two routes of infection </w:t>
      </w:r>
    </w:p>
    <w:p w:rsidR="00954FEB" w:rsidRPr="00181017" w:rsidRDefault="00954FEB" w:rsidP="00993AEA">
      <w:pPr>
        <w:numPr>
          <w:ilvl w:val="4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during feeding, bug defecates to clear gut and parasites deposited on skin near bite; rubbed into wound by victim </w:t>
      </w:r>
    </w:p>
    <w:p w:rsidR="00954FEB" w:rsidRPr="00181017" w:rsidRDefault="00954FEB" w:rsidP="00993AEA">
      <w:pPr>
        <w:numPr>
          <w:ilvl w:val="4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infected bug ingested by vertebrate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binds to fibronectin receptors of phagocytic cells; engulfed, especially those of reticulo-endothelial system initially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transform into </w:t>
      </w:r>
      <w:r w:rsidRPr="0062235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amastigotes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divide by binary fission, eventually destroying cell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cycle continues and disseminates throughout body as new cells engulf amastigotes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occasionally transformation in to trypomastigotes, which circulate in blood </w:t>
      </w:r>
    </w:p>
    <w:p w:rsidR="00954FEB" w:rsidRPr="00181017" w:rsidRDefault="00954FEB" w:rsidP="00993AEA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Chaga's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7A0C2B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disease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has been found in </w:t>
      </w:r>
      <w:r w:rsidR="007A0C2B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Chil</w:t>
      </w:r>
      <w:r w:rsidR="007A0C2B">
        <w:rPr>
          <w:rFonts w:asciiTheme="majorBidi" w:eastAsia="Times New Roman" w:hAnsiTheme="majorBidi" w:cstheme="majorBidi"/>
          <w:b/>
          <w:bCs/>
          <w:sz w:val="28"/>
          <w:szCs w:val="28"/>
        </w:rPr>
        <w:t>dr</w:t>
      </w:r>
      <w:r w:rsidR="007A0C2B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en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7A0C2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 Chilean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and Peruvian mummies dated to 9,000 BP </w:t>
      </w:r>
      <w:r w:rsidR="00AA74BD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D647B7" w:rsidRPr="00181017" w:rsidRDefault="00D647B7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53174" w:rsidRPr="00181017" w:rsidRDefault="00553174" w:rsidP="00D647B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lastRenderedPageBreak/>
        <w:t xml:space="preserve">representative species </w:t>
      </w:r>
    </w:p>
    <w:p w:rsidR="00553174" w:rsidRPr="00181017" w:rsidRDefault="00553174" w:rsidP="00993AEA">
      <w:pPr>
        <w:pStyle w:val="a3"/>
        <w:numPr>
          <w:ilvl w:val="0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cervi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(may be cosmopolitan; in cervids; vectors tabanids; non-pathogenic) </w:t>
      </w:r>
    </w:p>
    <w:p w:rsidR="00553174" w:rsidRPr="00181017" w:rsidRDefault="00553174" w:rsidP="00993AEA">
      <w:pPr>
        <w:pStyle w:val="a3"/>
        <w:numPr>
          <w:ilvl w:val="0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cruzi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(North, Central and South America; in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many medium-size mammals and humans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vectors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reduviids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can be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fatal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) </w:t>
      </w:r>
    </w:p>
    <w:p w:rsidR="00553174" w:rsidRPr="00181017" w:rsidRDefault="0063738D" w:rsidP="00993AEA">
      <w:pPr>
        <w:pStyle w:val="a3"/>
        <w:numPr>
          <w:ilvl w:val="0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hyperlink r:id="rId26" w:history="1">
        <w:r w:rsidR="00553174" w:rsidRPr="00181017">
          <w:rPr>
            <w:rFonts w:asciiTheme="majorBidi" w:eastAsia="Times New Roman" w:hAnsiTheme="majorBidi" w:cstheme="majorBidi"/>
            <w:b/>
            <w:bCs/>
            <w:i/>
            <w:iCs/>
            <w:sz w:val="28"/>
            <w:szCs w:val="28"/>
            <w:u w:val="single"/>
          </w:rPr>
          <w:t>Trypanosoma kansasensis</w:t>
        </w:r>
      </w:hyperlink>
      <w:r w:rsidR="0055317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(North America east of the rockies; in woodrats; vectors fleas; non-pathogenic) </w:t>
      </w:r>
    </w:p>
    <w:p w:rsidR="00553174" w:rsidRPr="00181017" w:rsidRDefault="00553174" w:rsidP="00993AEA">
      <w:pPr>
        <w:pStyle w:val="a3"/>
        <w:numPr>
          <w:ilvl w:val="0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lewisi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(Cosmopolitan; in old world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rats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vectors are fleas where the parasite is ingested along with the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flea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or its feces; non-pathogenic) </w:t>
      </w:r>
    </w:p>
    <w:p w:rsidR="00553174" w:rsidRPr="00181017" w:rsidRDefault="00553174" w:rsidP="00993AEA">
      <w:pPr>
        <w:pStyle w:val="a3"/>
        <w:numPr>
          <w:ilvl w:val="0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rangeli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(Northen South America and Central America; in primates, xenarthra, and opossums; vectors reduviids; kinetoplast tiny; non-pathogenic) </w:t>
      </w:r>
      <w:r w:rsidR="00D97F9C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it is called also Lewisi group.</w:t>
      </w:r>
    </w:p>
    <w:p w:rsidR="00553174" w:rsidRPr="00181017" w:rsidRDefault="00553174" w:rsidP="00993AEA">
      <w:pPr>
        <w:pStyle w:val="a3"/>
        <w:numPr>
          <w:ilvl w:val="0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musculi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(Cosmopolitan; in old world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mice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vectors are fleas; non-pathogenic) </w:t>
      </w:r>
    </w:p>
    <w:p w:rsidR="00553174" w:rsidRPr="00181017" w:rsidRDefault="0063738D" w:rsidP="00993AEA">
      <w:pPr>
        <w:pStyle w:val="a3"/>
        <w:numPr>
          <w:ilvl w:val="0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hyperlink r:id="rId27" w:history="1">
        <w:r w:rsidR="00553174" w:rsidRPr="00181017">
          <w:rPr>
            <w:rFonts w:asciiTheme="majorBidi" w:eastAsia="Times New Roman" w:hAnsiTheme="majorBidi" w:cstheme="majorBidi"/>
            <w:b/>
            <w:bCs/>
            <w:i/>
            <w:iCs/>
            <w:sz w:val="28"/>
            <w:szCs w:val="28"/>
            <w:u w:val="single"/>
          </w:rPr>
          <w:t>Trypanosoma peromysci</w:t>
        </w:r>
      </w:hyperlink>
      <w:r w:rsidR="0055317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(North America; in </w:t>
      </w:r>
      <w:r w:rsidR="00553174"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Peromyscus</w:t>
      </w:r>
      <w:r w:rsidR="0055317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spp.; vectors fleas; non-pathogenic) </w:t>
      </w:r>
    </w:p>
    <w:p w:rsidR="00553174" w:rsidRPr="00181017" w:rsidRDefault="00553174" w:rsidP="00993AEA">
      <w:pPr>
        <w:pStyle w:val="a3"/>
        <w:numPr>
          <w:ilvl w:val="0"/>
          <w:numId w:val="16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Trypanosoma theileri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(Cosmopolitan; in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cattle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vectors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tabanids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non-pathogenic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="00D97F9C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D97F9C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it is called also Megatrypanum</w:t>
      </w:r>
      <w:r w:rsidR="00D97F9C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0B107F" w:rsidRPr="00181017" w:rsidRDefault="00DD079C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B3598">
        <w:rPr>
          <w:rFonts w:asciiTheme="majorBidi" w:hAnsiTheme="majorBidi" w:cstheme="majorBidi"/>
          <w:b/>
          <w:bCs/>
          <w:sz w:val="28"/>
          <w:szCs w:val="28"/>
          <w:u w:val="single"/>
        </w:rPr>
        <w:t>Diagnosis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DD079C" w:rsidRPr="00181017" w:rsidRDefault="00CD5CA2" w:rsidP="00AA74BD">
      <w:pPr>
        <w:pStyle w:val="a3"/>
        <w:numPr>
          <w:ilvl w:val="0"/>
          <w:numId w:val="2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Clinical </w:t>
      </w:r>
      <w:r w:rsidR="00DD079C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signs and symptoms</w:t>
      </w:r>
    </w:p>
    <w:p w:rsidR="00DD079C" w:rsidRPr="00181017" w:rsidRDefault="00DD079C" w:rsidP="00AA74BD">
      <w:pPr>
        <w:pStyle w:val="a3"/>
        <w:numPr>
          <w:ilvl w:val="0"/>
          <w:numId w:val="2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Examination of the </w:t>
      </w:r>
      <w:r w:rsidR="003D4647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Blood and lymph smears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by light microscopy</w:t>
      </w:r>
      <w:r w:rsidR="00E37BA8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37BA8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i.e. examination of fresh or stained blood films</w:t>
      </w:r>
      <w:r w:rsidR="00AA74BD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E37BA8" w:rsidRPr="00181017" w:rsidRDefault="00E37BA8" w:rsidP="00AA74BD">
      <w:pPr>
        <w:pStyle w:val="a3"/>
        <w:numPr>
          <w:ilvl w:val="0"/>
          <w:numId w:val="2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Immunodiagnostic techniques: complement fixation test CFT;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indirect haemagglutination (IHA) test</w:t>
      </w:r>
      <w:r w:rsidR="008408A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;</w:t>
      </w:r>
      <w:r w:rsidR="008408A3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08A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The indirect fluorescent antibody test (IFAT) ;</w:t>
      </w:r>
      <w:r w:rsidR="008408A3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08A3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enzyme-linked immunosorbent assays (ELISA).</w:t>
      </w:r>
    </w:p>
    <w:p w:rsidR="00E37BA8" w:rsidRPr="00181017" w:rsidRDefault="00E37BA8" w:rsidP="00AA74BD">
      <w:pPr>
        <w:pStyle w:val="a3"/>
        <w:numPr>
          <w:ilvl w:val="0"/>
          <w:numId w:val="21"/>
        </w:numPr>
        <w:bidi w:val="0"/>
        <w:spacing w:before="100" w:beforeAutospacing="1" w:after="100" w:afterAutospacing="1" w:line="240" w:lineRule="auto"/>
        <w:ind w:right="720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Xenodiagnosis: A method of diagnosis in which a vector is fed on a suspected case and later examined for presence of the parasite.</w:t>
      </w:r>
    </w:p>
    <w:p w:rsidR="00E37BA8" w:rsidRPr="00181017" w:rsidRDefault="008408A3" w:rsidP="00AA74BD">
      <w:pPr>
        <w:pStyle w:val="a3"/>
        <w:numPr>
          <w:ilvl w:val="0"/>
          <w:numId w:val="2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Chemical test ( non specific test) Formal gel test or Mercuric chloride turbidity </w:t>
      </w:r>
      <w:r w:rsidR="003D4647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3D4647" w:rsidRPr="00181017" w:rsidRDefault="003D4647" w:rsidP="00AA74BD">
      <w:pPr>
        <w:pStyle w:val="a3"/>
        <w:numPr>
          <w:ilvl w:val="0"/>
          <w:numId w:val="2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Mouse inoculation.</w:t>
      </w:r>
    </w:p>
    <w:p w:rsidR="003D4647" w:rsidRPr="004B3598" w:rsidRDefault="003D4647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B3598">
        <w:rPr>
          <w:rFonts w:asciiTheme="majorBidi" w:hAnsiTheme="majorBidi" w:cstheme="majorBidi"/>
          <w:b/>
          <w:bCs/>
          <w:sz w:val="28"/>
          <w:szCs w:val="28"/>
          <w:u w:val="single"/>
        </w:rPr>
        <w:t>Treatment</w:t>
      </w:r>
      <w:r w:rsidR="00AE0001" w:rsidRPr="004B3598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</w:t>
      </w:r>
      <w:r w:rsidR="004B359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22720B" w:rsidRPr="00181017" w:rsidRDefault="0022720B" w:rsidP="00993AEA">
      <w:pPr>
        <w:pStyle w:val="a3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Human </w:t>
      </w:r>
      <w:r w:rsidR="003D4647" w:rsidRPr="00181017">
        <w:rPr>
          <w:rFonts w:asciiTheme="majorBidi" w:hAnsiTheme="majorBidi" w:cstheme="majorBidi"/>
          <w:b/>
          <w:bCs/>
          <w:sz w:val="28"/>
          <w:szCs w:val="28"/>
        </w:rPr>
        <w:t>Intravenous or intramuscular Pentamidine or Suramin are given for the hemolymphatic stage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E0001" w:rsidRPr="00181017" w:rsidRDefault="00D647B7" w:rsidP="00993AEA">
      <w:pPr>
        <w:pStyle w:val="a3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Diminazene </w:t>
      </w:r>
      <w:r w:rsidR="00AE0001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aceturate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E0001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“Berenil”</w:t>
      </w:r>
      <w:r w:rsidR="003D4647" w:rsidRPr="00181017">
        <w:rPr>
          <w:rFonts w:asciiTheme="majorBidi" w:hAnsiTheme="majorBidi" w:cstheme="majorBidi"/>
          <w:b/>
          <w:bCs/>
          <w:sz w:val="28"/>
          <w:szCs w:val="28"/>
        </w:rPr>
        <w:br/>
      </w:r>
      <w:r w:rsidR="00AE0001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Homidium bromide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          </w:t>
      </w:r>
      <w:r w:rsidR="00F24809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  <w:r w:rsidR="00EF6908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="00AE0001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Ethidium</w:t>
      </w:r>
      <w:r w:rsidR="00EF6908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</w:p>
    <w:p w:rsidR="00AE0001" w:rsidRPr="00181017" w:rsidRDefault="00AE0001" w:rsidP="00993AEA">
      <w:pPr>
        <w:pStyle w:val="a3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Isometamidium </w:t>
      </w:r>
      <w:r w:rsidR="00D647B7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</w:t>
      </w:r>
      <w:r w:rsidR="00EF6908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"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Samorin</w:t>
      </w:r>
      <w:r w:rsidR="00EF6908" w:rsidRPr="00181017">
        <w:rPr>
          <w:rFonts w:asciiTheme="majorBidi" w:hAnsiTheme="majorBidi" w:cstheme="majorBidi"/>
          <w:b/>
          <w:bCs/>
          <w:sz w:val="28"/>
          <w:szCs w:val="28"/>
        </w:rPr>
        <w:t>""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Trypamidium</w:t>
      </w:r>
      <w:r w:rsidR="00EF6908" w:rsidRPr="00181017">
        <w:rPr>
          <w:rFonts w:asciiTheme="majorBidi" w:hAnsiTheme="majorBidi" w:cstheme="majorBidi"/>
          <w:b/>
          <w:bCs/>
          <w:sz w:val="28"/>
          <w:szCs w:val="28"/>
        </w:rPr>
        <w:t>"</w:t>
      </w:r>
    </w:p>
    <w:p w:rsidR="0022720B" w:rsidRPr="00181017" w:rsidRDefault="00AE0001" w:rsidP="00993AEA">
      <w:pPr>
        <w:pStyle w:val="a3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Quinapyramine sulphate </w:t>
      </w:r>
      <w:r w:rsidR="00EF6908" w:rsidRPr="00181017">
        <w:rPr>
          <w:rFonts w:asciiTheme="majorBidi" w:hAnsiTheme="majorBidi" w:cstheme="majorBidi"/>
          <w:b/>
          <w:bCs/>
          <w:sz w:val="28"/>
          <w:szCs w:val="28"/>
        </w:rPr>
        <w:t>"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>Trypacide</w:t>
      </w:r>
      <w:r w:rsidR="00EF6908" w:rsidRPr="00181017">
        <w:rPr>
          <w:rFonts w:asciiTheme="majorBidi" w:hAnsiTheme="majorBidi" w:cstheme="majorBidi"/>
          <w:b/>
          <w:bCs/>
          <w:sz w:val="28"/>
          <w:szCs w:val="28"/>
        </w:rPr>
        <w:t>"</w:t>
      </w:r>
      <w:r w:rsidR="003D4647" w:rsidRPr="00181017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F724F6" w:rsidRPr="00660488" w:rsidRDefault="00F724F6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0488">
        <w:rPr>
          <w:rStyle w:val="a6"/>
          <w:rFonts w:asciiTheme="majorBidi" w:hAnsiTheme="majorBidi" w:cstheme="majorBidi"/>
          <w:sz w:val="28"/>
          <w:szCs w:val="28"/>
          <w:u w:val="single"/>
        </w:rPr>
        <w:t>C</w:t>
      </w:r>
      <w:r w:rsidR="0009698D" w:rsidRPr="00660488">
        <w:rPr>
          <w:rStyle w:val="a6"/>
          <w:rFonts w:asciiTheme="majorBidi" w:hAnsiTheme="majorBidi" w:cstheme="majorBidi"/>
          <w:sz w:val="28"/>
          <w:szCs w:val="28"/>
          <w:u w:val="single"/>
        </w:rPr>
        <w:t>ontrol</w:t>
      </w:r>
      <w:r w:rsidRPr="0066048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66048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975A50" w:rsidRPr="00181017" w:rsidRDefault="00CD5CA2" w:rsidP="00993AEA">
      <w:pPr>
        <w:pStyle w:val="a3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975A50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use of insecticide-treated </w:t>
      </w:r>
      <w:r w:rsidR="00975A50" w:rsidRPr="00181017">
        <w:rPr>
          <w:rStyle w:val="a6"/>
          <w:rFonts w:asciiTheme="majorBidi" w:hAnsiTheme="majorBidi" w:cstheme="majorBidi"/>
          <w:sz w:val="28"/>
          <w:szCs w:val="28"/>
        </w:rPr>
        <w:t>cattle</w:t>
      </w:r>
      <w:r w:rsidR="00975A50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r w:rsidR="00975A50" w:rsidRPr="00181017">
        <w:rPr>
          <w:rStyle w:val="a6"/>
          <w:rFonts w:asciiTheme="majorBidi" w:hAnsiTheme="majorBidi" w:cstheme="majorBidi"/>
          <w:sz w:val="28"/>
          <w:szCs w:val="28"/>
        </w:rPr>
        <w:t>control</w:t>
      </w:r>
      <w:r w:rsidR="00975A50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 tsetse is an increasingly important means of </w:t>
      </w:r>
      <w:r w:rsidR="00975A50" w:rsidRPr="00181017">
        <w:rPr>
          <w:rStyle w:val="a6"/>
          <w:rFonts w:asciiTheme="majorBidi" w:hAnsiTheme="majorBidi" w:cstheme="majorBidi"/>
          <w:sz w:val="28"/>
          <w:szCs w:val="28"/>
        </w:rPr>
        <w:t>controlling trypanosomiasis</w:t>
      </w:r>
      <w:r w:rsidR="00975A50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F724F6" w:rsidRPr="00181017" w:rsidRDefault="00F724F6" w:rsidP="00993AEA">
      <w:pPr>
        <w:pStyle w:val="a3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>Treatment</w:t>
      </w:r>
    </w:p>
    <w:p w:rsidR="00F724F6" w:rsidRPr="00181017" w:rsidRDefault="00F724F6" w:rsidP="00993AEA">
      <w:pPr>
        <w:pStyle w:val="a3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Control animal reservoir </w:t>
      </w:r>
    </w:p>
    <w:p w:rsidR="00F724F6" w:rsidRPr="00181017" w:rsidRDefault="00F724F6" w:rsidP="00993AEA">
      <w:pPr>
        <w:pStyle w:val="a3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Breeding </w:t>
      </w:r>
      <w:r w:rsidR="009258C6"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of natural </w:t>
      </w:r>
      <w:r w:rsidRPr="00181017">
        <w:rPr>
          <w:rFonts w:asciiTheme="majorBidi" w:hAnsiTheme="majorBidi" w:cstheme="majorBidi"/>
          <w:b/>
          <w:bCs/>
          <w:sz w:val="28"/>
          <w:szCs w:val="28"/>
        </w:rPr>
        <w:t>resistant cattle breeds</w:t>
      </w:r>
    </w:p>
    <w:p w:rsidR="00F724F6" w:rsidRPr="00181017" w:rsidRDefault="00F724F6" w:rsidP="00993AEA">
      <w:pPr>
        <w:pStyle w:val="a3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</w:rPr>
        <w:t xml:space="preserve">Healthy equine coitus  &amp; exam. of stallion from dourine periodically. </w:t>
      </w:r>
    </w:p>
    <w:p w:rsidR="003D4647" w:rsidRPr="00181017" w:rsidRDefault="003D4647" w:rsidP="00993AEA">
      <w:pPr>
        <w:bidi w:val="0"/>
        <w:spacing w:before="100" w:beforeAutospacing="1" w:after="100" w:afterAutospacing="1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D4403" w:rsidRPr="00181017" w:rsidRDefault="00DD4403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66939" w:rsidRPr="00181017" w:rsidRDefault="00066939" w:rsidP="00993AEA">
      <w:pPr>
        <w:pStyle w:val="a3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44890" w:rsidRPr="00181017" w:rsidRDefault="00344890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36564" w:rsidRPr="00181017" w:rsidRDefault="00B36564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36564" w:rsidRPr="00181017" w:rsidRDefault="00B36564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36564" w:rsidRPr="00181017" w:rsidRDefault="00B36564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36564" w:rsidRPr="00181017" w:rsidRDefault="00B36564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31B62" w:rsidRDefault="00D31B62" w:rsidP="00993AEA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31B62" w:rsidRDefault="00D31B62" w:rsidP="00D31B6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31B62" w:rsidRDefault="00D31B62" w:rsidP="00D31B6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31B62" w:rsidRDefault="00D31B62" w:rsidP="00D31B6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31B62" w:rsidRDefault="00D31B62" w:rsidP="00D31B6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31B62" w:rsidRDefault="00D31B62" w:rsidP="00D31B6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36564" w:rsidRDefault="00A874C3" w:rsidP="00D31B62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 xml:space="preserve">                                 </w:t>
      </w:r>
      <w:r w:rsidR="00B36564" w:rsidRPr="00A874C3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Genus </w:t>
      </w:r>
      <w:r w:rsidR="00B36564" w:rsidRPr="00A874C3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</w:rPr>
        <w:t>Leishmania</w:t>
      </w:r>
      <w:r w:rsidR="00B36564" w:rsidRPr="00A874C3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11374F" w:rsidRPr="00181017" w:rsidRDefault="006472F9" w:rsidP="00D23467">
      <w:pPr>
        <w:pStyle w:val="a3"/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Development </w:t>
      </w:r>
      <w:r w:rsidR="0011374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 midgut and foregut </w:t>
      </w:r>
      <w:r w:rsidR="00D23467">
        <w:rPr>
          <w:rFonts w:asciiTheme="majorBidi" w:eastAsia="Times New Roman" w:hAnsiTheme="majorBidi" w:cstheme="majorBidi"/>
          <w:b/>
          <w:bCs/>
          <w:sz w:val="28"/>
          <w:szCs w:val="28"/>
        </w:rPr>
        <w:t>of</w:t>
      </w:r>
      <w:r w:rsidR="00D23467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sandfly </w:t>
      </w:r>
      <w:r w:rsidR="0011374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(i.e. </w:t>
      </w:r>
      <w:r w:rsidR="0011374F"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Phlebotomus</w:t>
      </w:r>
      <w:r w:rsidR="0011374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spp. and </w:t>
      </w:r>
      <w:r w:rsidR="0011374F"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Sergentomyia</w:t>
      </w:r>
      <w:r w:rsidR="0011374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spp. in the Old World; </w:t>
      </w:r>
      <w:r w:rsidR="0011374F"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Lutzomyia</w:t>
      </w:r>
      <w:r w:rsidR="0011374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spp., </w:t>
      </w:r>
      <w:r w:rsidR="0011374F"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Brumptomyia</w:t>
      </w:r>
      <w:r w:rsidR="0011374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spp., and </w:t>
      </w:r>
      <w:r w:rsidR="0011374F"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Warileya</w:t>
      </w:r>
      <w:r w:rsidR="0011374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spp. in the New World)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11374F" w:rsidRPr="0011374F" w:rsidRDefault="006472F9" w:rsidP="0011374F">
      <w:pPr>
        <w:pStyle w:val="a3"/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Both </w:t>
      </w:r>
      <w:r w:rsidR="0011374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Old World and New World species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B36564" w:rsidRPr="00181017" w:rsidRDefault="00B55FAB" w:rsidP="0011374F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Heteroxenous </w:t>
      </w:r>
    </w:p>
    <w:p w:rsidR="00B36564" w:rsidRPr="00181017" w:rsidRDefault="00C37E01" w:rsidP="0011374F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Amastigote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7E431B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Intracellular form</w:t>
      </w:r>
      <w:r w:rsidR="007E431B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, </w:t>
      </w:r>
      <w:r w:rsidR="00B3656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(Leishman</w:t>
      </w:r>
      <w:r w:rsidR="00B55FAB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3656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 w:rsidR="00B55FAB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3656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Donovan body) in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3656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macrophages  of </w:t>
      </w:r>
      <w:r w:rsidR="00B36564"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vertebrate</w:t>
      </w:r>
      <w:r w:rsidR="00B3656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</w:t>
      </w:r>
      <w:r w:rsidR="007E431B"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Promastigotes</w:t>
      </w:r>
      <w:r w:rsidR="007E431B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Extracelluar </w:t>
      </w:r>
      <w:r w:rsidR="007E431B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) form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</w:t>
      </w:r>
      <w:r w:rsidR="00B3656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in </w:t>
      </w:r>
      <w:r w:rsidR="00B36564"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invertebrate</w:t>
      </w:r>
      <w:r w:rsidR="00B3656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D32E90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B36564" w:rsidRPr="00181017" w:rsidRDefault="00B55FAB" w:rsidP="0011374F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Vectors </w:t>
      </w:r>
      <w:r w:rsidR="00253514"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female</w:t>
      </w:r>
      <w:r w:rsidR="0025351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36564"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sandflies</w:t>
      </w:r>
      <w:r w:rsidR="00B36564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B36564" w:rsidRPr="007611D4" w:rsidRDefault="00703F9A" w:rsidP="0011374F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611D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Typical </w:t>
      </w:r>
      <w:r w:rsidR="00B36564" w:rsidRPr="007611D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life-cycle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amastigotes in tissues and fluids in dermis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sandfly sucks blood and ingests amastigotes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within midgut, amastigotes transform into promastigotes and divide by longitudinal binary fission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move up to esophagus and amass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when sandfly takes another blood meal, clogged esophagus is cleared by arthropod pumping action effectively injecting some parasites into wound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promastigotes ingested by macrophages and other phagocytic cells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transform into asmastigotes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binary fission, destroying cell in process </w:t>
      </w:r>
    </w:p>
    <w:p w:rsidR="00B36564" w:rsidRPr="007611D4" w:rsidRDefault="00B36564" w:rsidP="0011374F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611D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pathogenesis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each species, or complex of species, has a different pathology. Some remain in dermis</w:t>
      </w:r>
      <w:r w:rsidR="00703F9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</w:t>
      </w:r>
      <w:r w:rsidR="00703F9A"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cutaneous</w:t>
      </w:r>
      <w:r w:rsidR="00703F9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)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some become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muco-cutaneous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whereas others become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visceral</w:t>
      </w:r>
      <w:r w:rsidR="00703F9A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B36564" w:rsidRPr="00181017" w:rsidRDefault="00B36564" w:rsidP="0011374F">
      <w:pPr>
        <w:numPr>
          <w:ilvl w:val="1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erosion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tissue due to cellular destruction, not only by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parasite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but especially by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host immune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response </w:t>
      </w:r>
      <w:r w:rsidR="00D32E90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7611D4" w:rsidRPr="00D612C9" w:rsidRDefault="00B36564" w:rsidP="007611D4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D612C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Classification of the genus </w:t>
      </w:r>
      <w:r w:rsidRPr="00D612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</w:rPr>
        <w:t>Leishmania</w:t>
      </w:r>
      <w:r w:rsidRPr="00D612C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</w:t>
      </w:r>
      <w:r w:rsidR="00D612C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:</w:t>
      </w:r>
    </w:p>
    <w:p w:rsidR="00B36564" w:rsidRPr="007611D4" w:rsidRDefault="00B36564" w:rsidP="007611D4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611D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representative species in mammals (about 25 named species to date) </w:t>
      </w:r>
    </w:p>
    <w:p w:rsidR="00B36564" w:rsidRPr="00181017" w:rsidRDefault="00B36564" w:rsidP="00A71554">
      <w:pPr>
        <w:pStyle w:val="a3"/>
        <w:numPr>
          <w:ilvl w:val="3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donovani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complex (New and Old World; visceral leishmaniasis) </w:t>
      </w:r>
    </w:p>
    <w:p w:rsidR="00B36564" w:rsidRPr="00181017" w:rsidRDefault="00B36564" w:rsidP="00DE5B7A">
      <w:pPr>
        <w:pStyle w:val="a3"/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archibaldi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(Portions of Africa; in humans, some rodents, some carnivores; visceral leishmaniasis)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lastRenderedPageBreak/>
        <w:t>Leishmania chagasi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(South and Central America, perhaps entering canids in North America; in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canids and humans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perhaps some rats and opossum;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causes severe viscercal leishmaniasis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donovani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(Portions of Africa, India, east Asia; in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humans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perhaps canids, primates, equids, some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rodents; visceral leishmaniasis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) </w:t>
      </w:r>
    </w:p>
    <w:p w:rsidR="00B36564" w:rsidRPr="00AA74BD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infantum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(India, Mediterranean region, Asia, middle east, portions of Europe; in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humans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dogs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and perhaps rodents;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visceral leishmaniasis) </w:t>
      </w:r>
    </w:p>
    <w:p w:rsidR="00B36564" w:rsidRPr="00181017" w:rsidRDefault="00B36564" w:rsidP="00C931DF">
      <w:pPr>
        <w:numPr>
          <w:ilvl w:val="3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hertigi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complex (all New World)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deanei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(Brazil; tree-porcupines; cutaneous)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hertigi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(Panama and Costa Rica; tree porcupines; cutaneous) </w:t>
      </w:r>
    </w:p>
    <w:p w:rsidR="00B36564" w:rsidRPr="00181017" w:rsidRDefault="00B36564" w:rsidP="00C931DF">
      <w:pPr>
        <w:numPr>
          <w:ilvl w:val="3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mexicana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complex (all New World)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amazonensis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(South America; rodents, marsupials, fox; single sore cutaneous leishmaniasis)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aristidesi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(Panama; rodents and marsupials; cutaneous)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enriettii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(Brazil; guinea pigs only; tumor-like lesions on ears)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forattinii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(Brazil; in opossum and rodents; skin lesions and have also been isolated from the liver)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garnhami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(Andes; humans and opossum; cutaneous)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mexicana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(North and Central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America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perhaps South America;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rodents and humans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deep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cutaneous leishmaniasis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with severe lesions on ear being common)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pifanoi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(Venezuela; humans known hosts and perhaps rodents; deep cutaneous leishmaniasis)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venezuelensis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(Venezuela; humans, equids, felids; single and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multiple cutaneous ulcers, sometimes disseminating) </w:t>
      </w:r>
    </w:p>
    <w:p w:rsidR="00B36564" w:rsidRPr="00181017" w:rsidRDefault="00B36564" w:rsidP="00C931DF">
      <w:pPr>
        <w:numPr>
          <w:ilvl w:val="3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tropica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complex (all Old World)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aethiopica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(Ethiopia and Kenya; in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hyrax, giant rat, humans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; highland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cutaneous leishmaniasis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) </w:t>
      </w:r>
    </w:p>
    <w:p w:rsidR="00B36564" w:rsidRPr="00181017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gerbili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(South Mongolia; gerbils) </w:t>
      </w:r>
    </w:p>
    <w:p w:rsidR="00B36564" w:rsidRPr="00AA74BD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major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(Portions of Africa, middle east, Asia, India, southern Russia;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humans, rodents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mustelids, hedgehogs, rabbits;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wet cutaneous lesions</w:t>
      </w:r>
      <w:r w:rsidR="00387964"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, "Baghdad boil"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) </w:t>
      </w:r>
    </w:p>
    <w:p w:rsidR="00B36564" w:rsidRPr="00AA74BD" w:rsidRDefault="00B36564" w:rsidP="00C931DF">
      <w:pPr>
        <w:numPr>
          <w:ilvl w:val="4"/>
          <w:numId w:val="2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1810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Leishmania tropica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(Europe, North Africa, middle East, South Russia, India; in 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canids and humans, perhaps some rodents; dry cutaneous lesions</w:t>
      </w:r>
      <w:r w:rsidR="00387964"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, "Baghdad boil"</w:t>
      </w:r>
      <w:r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) </w:t>
      </w:r>
      <w:r w:rsidR="00B05A5C" w:rsidRPr="00AA74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.</w:t>
      </w:r>
    </w:p>
    <w:p w:rsidR="00C9300C" w:rsidRPr="00181017" w:rsidRDefault="00C9300C" w:rsidP="00C9300C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05758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Diagnosis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661943" w:rsidRPr="00181017" w:rsidRDefault="00661943" w:rsidP="00661943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1. Microscopy</w:t>
      </w:r>
    </w:p>
    <w:p w:rsidR="00C9300C" w:rsidRPr="00181017" w:rsidRDefault="00C9300C" w:rsidP="00C9587F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Leishmaniasis is diagnosed in the haematology laboratory by direct visualization of the </w:t>
      </w:r>
      <w:hyperlink r:id="rId28" w:tooltip="Amastigotes" w:history="1">
        <w:r w:rsidRPr="00181017"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28"/>
            <w:szCs w:val="28"/>
          </w:rPr>
          <w:t>amastigotes</w:t>
        </w:r>
      </w:hyperlink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(Leishman-Donovan bodies)</w:t>
      </w:r>
      <w:r w:rsidR="00C9587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 </w:t>
      </w:r>
      <w:hyperlink r:id="rId29" w:tooltip="Buffy-coat" w:history="1">
        <w:r w:rsidRPr="00181017"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28"/>
            <w:szCs w:val="28"/>
          </w:rPr>
          <w:t>Buffy-coat</w:t>
        </w:r>
      </w:hyperlink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preparations of peripheral blood or </w:t>
      </w:r>
      <w:r w:rsidR="00C9587F"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Biopsy  </w:t>
      </w:r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aspirates from marrow, spleen, lymph nodes or skin lesions should be spread on a slide to make a thin smear, and stained with Leishman's or Giemsa's stain (</w:t>
      </w:r>
      <w:hyperlink r:id="rId30" w:tooltip="PH" w:history="1">
        <w:r w:rsidRPr="00181017"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28"/>
            <w:szCs w:val="28"/>
          </w:rPr>
          <w:t>pH</w:t>
        </w:r>
      </w:hyperlink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7.2) for 20 minutes. Amastigotes are seen with monocytes or, less commonly in neutrophil in peripheral blood and in macrophages in aspirates. They are small, round bodies 2-4μm in diameter with indistinct cytoplasm, a nucleus and a small rod-shaped </w:t>
      </w:r>
      <w:hyperlink r:id="rId31" w:tooltip="Kinetoplast" w:history="1">
        <w:r w:rsidRPr="00181017"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28"/>
            <w:szCs w:val="28"/>
          </w:rPr>
          <w:t>kinetoplast</w:t>
        </w:r>
      </w:hyperlink>
      <w:r w:rsidRPr="00181017">
        <w:rPr>
          <w:rFonts w:asciiTheme="majorBidi" w:eastAsia="Times New Roman" w:hAnsiTheme="majorBidi" w:cstheme="majorBidi"/>
          <w:b/>
          <w:bCs/>
          <w:sz w:val="28"/>
          <w:szCs w:val="28"/>
        </w:rPr>
        <w:t>. Occasionally amastigotes may be seen lying free between cells</w:t>
      </w:r>
    </w:p>
    <w:p w:rsidR="00661943" w:rsidRPr="00181017" w:rsidRDefault="00661943" w:rsidP="0066194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2. Culture </w:t>
      </w:r>
    </w:p>
    <w:p w:rsidR="00661943" w:rsidRPr="00181017" w:rsidRDefault="00661943" w:rsidP="0066194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aspirates can be cultured in Novy-Nicolle-MacNeal (NNN) or Schneider's Drosophila medium. In culture the amastigote stage converts to the promastigote stage. However, this is not a rapid technique, as the parasites may take anything from 10 - 21 days to grow. </w:t>
      </w:r>
    </w:p>
    <w:p w:rsidR="00661943" w:rsidRPr="00181017" w:rsidRDefault="00661943" w:rsidP="0066194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3. Serodiagnosis </w:t>
      </w:r>
    </w:p>
    <w:p w:rsidR="00661943" w:rsidRDefault="00661943" w:rsidP="0066194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VL produces large amounts of specific IgG which can be used for diagnosis. Currently the most used sero diagnostic tests are Indirect-immuno Fluorescent Antibody Test (IFAT), Enzyme Linked Immunosorbent Assay (ELISA) and Direct Agglutination Test (DAT). </w:t>
      </w:r>
    </w:p>
    <w:p w:rsidR="003A229E" w:rsidRPr="00181017" w:rsidRDefault="003A229E" w:rsidP="003A229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4.</w:t>
      </w:r>
      <w:r w:rsidR="00E36C4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Routine sand fly exam. by dissection </w:t>
      </w:r>
    </w:p>
    <w:p w:rsidR="003A229E" w:rsidRDefault="003A229E" w:rsidP="0066194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61943" w:rsidRPr="00181017" w:rsidRDefault="00661943" w:rsidP="003A229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575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Control</w:t>
      </w: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661943" w:rsidRPr="00181017" w:rsidRDefault="00661943" w:rsidP="00661943">
      <w:pPr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Suppress  the reservoir: dogs, rats, gerbils, other small mammals and rodents </w:t>
      </w:r>
    </w:p>
    <w:p w:rsidR="00661943" w:rsidRPr="00181017" w:rsidRDefault="00661943" w:rsidP="0066194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> </w:t>
      </w:r>
    </w:p>
    <w:p w:rsidR="00661943" w:rsidRPr="00181017" w:rsidRDefault="00661943" w:rsidP="00661943">
      <w:pPr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>Suppress  the vector: Sand</w:t>
      </w:r>
      <w:r w:rsidR="00CA54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fly </w:t>
      </w:r>
    </w:p>
    <w:p w:rsidR="00661943" w:rsidRPr="00181017" w:rsidRDefault="00661943" w:rsidP="00661943">
      <w:pPr>
        <w:numPr>
          <w:ilvl w:val="1"/>
          <w:numId w:val="26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Critical to preventing disease in stationary troop populations </w:t>
      </w:r>
    </w:p>
    <w:p w:rsidR="00661943" w:rsidRPr="00181017" w:rsidRDefault="00661943" w:rsidP="0066194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> </w:t>
      </w:r>
    </w:p>
    <w:p w:rsidR="00CA5498" w:rsidRDefault="00661943" w:rsidP="00661943">
      <w:pPr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>Prevent  sand</w:t>
      </w:r>
      <w:r w:rsidR="00CA54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>fly bites:</w:t>
      </w:r>
    </w:p>
    <w:p w:rsidR="00661943" w:rsidRPr="00CA5498" w:rsidRDefault="00661943" w:rsidP="00CA5498">
      <w:pPr>
        <w:pStyle w:val="a3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54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Personal Protective Measures </w:t>
      </w:r>
    </w:p>
    <w:p w:rsidR="00661943" w:rsidRPr="00181017" w:rsidRDefault="00661943" w:rsidP="00661943">
      <w:pPr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Most important at night </w:t>
      </w:r>
    </w:p>
    <w:p w:rsidR="00661943" w:rsidRPr="00181017" w:rsidRDefault="00661943" w:rsidP="00661943">
      <w:pPr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Sleeves </w:t>
      </w:r>
      <w:r w:rsidR="00391F8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 cloths </w:t>
      </w: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down </w:t>
      </w:r>
    </w:p>
    <w:p w:rsidR="00661943" w:rsidRPr="00181017" w:rsidRDefault="00661943" w:rsidP="00661943">
      <w:pPr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Insect repellent w/ DEET </w:t>
      </w:r>
    </w:p>
    <w:p w:rsidR="00661943" w:rsidRPr="00181017" w:rsidRDefault="00661943" w:rsidP="00661943">
      <w:pPr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Permethrin treated uniforms </w:t>
      </w:r>
    </w:p>
    <w:p w:rsidR="00661943" w:rsidRPr="00181017" w:rsidRDefault="00661943" w:rsidP="00661943">
      <w:pPr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1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Permethrin treated bed nets </w:t>
      </w:r>
    </w:p>
    <w:p w:rsidR="00B36564" w:rsidRPr="00181017" w:rsidRDefault="00B36564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36564" w:rsidRPr="00181017" w:rsidRDefault="00B36564" w:rsidP="00993AE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B36564" w:rsidRPr="00181017" w:rsidSect="00344890">
      <w:footerReference w:type="default" r:id="rId3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84" w:rsidRDefault="00C51084" w:rsidP="00800ACC">
      <w:pPr>
        <w:spacing w:after="0" w:line="240" w:lineRule="auto"/>
      </w:pPr>
      <w:r>
        <w:separator/>
      </w:r>
    </w:p>
  </w:endnote>
  <w:endnote w:type="continuationSeparator" w:id="1">
    <w:p w:rsidR="00C51084" w:rsidRDefault="00C51084" w:rsidP="0080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580907"/>
      <w:docPartObj>
        <w:docPartGallery w:val="Page Numbers (Bottom of Page)"/>
        <w:docPartUnique/>
      </w:docPartObj>
    </w:sdtPr>
    <w:sdtContent>
      <w:p w:rsidR="00800ACC" w:rsidRDefault="0063738D">
        <w:pPr>
          <w:pStyle w:val="a8"/>
          <w:jc w:val="center"/>
        </w:pPr>
        <w:fldSimple w:instr=" PAGE   \* MERGEFORMAT ">
          <w:r w:rsidR="00605758" w:rsidRPr="00605758">
            <w:rPr>
              <w:rFonts w:cs="Calibri"/>
              <w:noProof/>
              <w:rtl/>
              <w:lang w:val="ar-SA"/>
            </w:rPr>
            <w:t>14</w:t>
          </w:r>
        </w:fldSimple>
      </w:p>
    </w:sdtContent>
  </w:sdt>
  <w:p w:rsidR="00800ACC" w:rsidRDefault="00800A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84" w:rsidRDefault="00C51084" w:rsidP="00800ACC">
      <w:pPr>
        <w:spacing w:after="0" w:line="240" w:lineRule="auto"/>
      </w:pPr>
      <w:r>
        <w:separator/>
      </w:r>
    </w:p>
  </w:footnote>
  <w:footnote w:type="continuationSeparator" w:id="1">
    <w:p w:rsidR="00C51084" w:rsidRDefault="00C51084" w:rsidP="0080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789"/>
    <w:multiLevelType w:val="multilevel"/>
    <w:tmpl w:val="B864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6404"/>
    <w:multiLevelType w:val="multilevel"/>
    <w:tmpl w:val="5C0C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7DD4"/>
    <w:multiLevelType w:val="multilevel"/>
    <w:tmpl w:val="219C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878B3"/>
    <w:multiLevelType w:val="hybridMultilevel"/>
    <w:tmpl w:val="09F0A6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83479"/>
    <w:multiLevelType w:val="multilevel"/>
    <w:tmpl w:val="6DD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F720D"/>
    <w:multiLevelType w:val="hybridMultilevel"/>
    <w:tmpl w:val="D52A3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35FC"/>
    <w:multiLevelType w:val="multilevel"/>
    <w:tmpl w:val="9D52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12C0D"/>
    <w:multiLevelType w:val="hybridMultilevel"/>
    <w:tmpl w:val="6ADAC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5E3A8A"/>
    <w:multiLevelType w:val="multilevel"/>
    <w:tmpl w:val="0AD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B6F8D"/>
    <w:multiLevelType w:val="hybridMultilevel"/>
    <w:tmpl w:val="E1D42406"/>
    <w:lvl w:ilvl="0" w:tplc="F6829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3A69CD"/>
    <w:multiLevelType w:val="multilevel"/>
    <w:tmpl w:val="3BA2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D37E0"/>
    <w:multiLevelType w:val="hybridMultilevel"/>
    <w:tmpl w:val="57782A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E73D6"/>
    <w:multiLevelType w:val="multilevel"/>
    <w:tmpl w:val="531C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E2CDE"/>
    <w:multiLevelType w:val="multilevel"/>
    <w:tmpl w:val="F6FE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E6F35"/>
    <w:multiLevelType w:val="hybridMultilevel"/>
    <w:tmpl w:val="47C0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969DC"/>
    <w:multiLevelType w:val="hybridMultilevel"/>
    <w:tmpl w:val="ADB486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57C2C07"/>
    <w:multiLevelType w:val="multilevel"/>
    <w:tmpl w:val="989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6340E"/>
    <w:multiLevelType w:val="multilevel"/>
    <w:tmpl w:val="655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30948"/>
    <w:multiLevelType w:val="multilevel"/>
    <w:tmpl w:val="88A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F4A2A"/>
    <w:multiLevelType w:val="hybridMultilevel"/>
    <w:tmpl w:val="D88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31F0A"/>
    <w:multiLevelType w:val="multilevel"/>
    <w:tmpl w:val="219C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32736"/>
    <w:multiLevelType w:val="hybridMultilevel"/>
    <w:tmpl w:val="01D0F9C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41A5625"/>
    <w:multiLevelType w:val="hybridMultilevel"/>
    <w:tmpl w:val="15A2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878E9"/>
    <w:multiLevelType w:val="hybridMultilevel"/>
    <w:tmpl w:val="03623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322E7"/>
    <w:multiLevelType w:val="hybridMultilevel"/>
    <w:tmpl w:val="1686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47A8CEC">
      <w:start w:val="1"/>
      <w:numFmt w:val="lowerLetter"/>
      <w:lvlText w:val="%4."/>
      <w:lvlJc w:val="left"/>
      <w:pPr>
        <w:ind w:left="2880" w:hanging="360"/>
      </w:pPr>
      <w:rPr>
        <w:rFonts w:asciiTheme="majorBidi" w:eastAsia="Times New Roman" w:hAnsiTheme="majorBidi" w:cstheme="majorBidi"/>
      </w:rPr>
    </w:lvl>
    <w:lvl w:ilvl="4" w:tplc="6A6C5084">
      <w:start w:val="1"/>
      <w:numFmt w:val="decimal"/>
      <w:lvlText w:val="%5."/>
      <w:lvlJc w:val="left"/>
      <w:pPr>
        <w:ind w:left="3600" w:hanging="360"/>
      </w:pPr>
      <w:rPr>
        <w:rFonts w:asciiTheme="majorBidi" w:eastAsia="Times New Roman" w:hAnsiTheme="majorBidi" w:cstheme="maj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F303D"/>
    <w:multiLevelType w:val="hybridMultilevel"/>
    <w:tmpl w:val="A9C0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38D4"/>
    <w:multiLevelType w:val="hybridMultilevel"/>
    <w:tmpl w:val="752EEDEC"/>
    <w:lvl w:ilvl="0" w:tplc="E60257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EE3566"/>
    <w:multiLevelType w:val="multilevel"/>
    <w:tmpl w:val="AC9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26"/>
  </w:num>
  <w:num w:numId="7">
    <w:abstractNumId w:val="15"/>
  </w:num>
  <w:num w:numId="8">
    <w:abstractNumId w:val="21"/>
  </w:num>
  <w:num w:numId="9">
    <w:abstractNumId w:val="23"/>
  </w:num>
  <w:num w:numId="10">
    <w:abstractNumId w:val="12"/>
  </w:num>
  <w:num w:numId="11">
    <w:abstractNumId w:val="2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6"/>
  </w:num>
  <w:num w:numId="20">
    <w:abstractNumId w:val="18"/>
  </w:num>
  <w:num w:numId="21">
    <w:abstractNumId w:val="25"/>
  </w:num>
  <w:num w:numId="22">
    <w:abstractNumId w:val="14"/>
  </w:num>
  <w:num w:numId="23">
    <w:abstractNumId w:val="20"/>
  </w:num>
  <w:num w:numId="24">
    <w:abstractNumId w:val="24"/>
  </w:num>
  <w:num w:numId="25">
    <w:abstractNumId w:val="4"/>
  </w:num>
  <w:num w:numId="26">
    <w:abstractNumId w:val="17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1D8"/>
    <w:rsid w:val="000345F7"/>
    <w:rsid w:val="00035460"/>
    <w:rsid w:val="00066939"/>
    <w:rsid w:val="00091BA6"/>
    <w:rsid w:val="0009698D"/>
    <w:rsid w:val="000A6171"/>
    <w:rsid w:val="000A79D6"/>
    <w:rsid w:val="000B107F"/>
    <w:rsid w:val="000B2667"/>
    <w:rsid w:val="000E4A63"/>
    <w:rsid w:val="00102904"/>
    <w:rsid w:val="001074C9"/>
    <w:rsid w:val="001107F2"/>
    <w:rsid w:val="0011374F"/>
    <w:rsid w:val="00116333"/>
    <w:rsid w:val="0015151E"/>
    <w:rsid w:val="001540E1"/>
    <w:rsid w:val="00162110"/>
    <w:rsid w:val="00162839"/>
    <w:rsid w:val="00181017"/>
    <w:rsid w:val="001D0383"/>
    <w:rsid w:val="002175E0"/>
    <w:rsid w:val="00224C46"/>
    <w:rsid w:val="0022720B"/>
    <w:rsid w:val="00253514"/>
    <w:rsid w:val="0027225C"/>
    <w:rsid w:val="002D78C4"/>
    <w:rsid w:val="002F7311"/>
    <w:rsid w:val="003022CF"/>
    <w:rsid w:val="00344890"/>
    <w:rsid w:val="00352C21"/>
    <w:rsid w:val="00363ECF"/>
    <w:rsid w:val="0036589A"/>
    <w:rsid w:val="00387964"/>
    <w:rsid w:val="00391F85"/>
    <w:rsid w:val="003A229E"/>
    <w:rsid w:val="003B2DC7"/>
    <w:rsid w:val="003D4647"/>
    <w:rsid w:val="003E06FA"/>
    <w:rsid w:val="00400240"/>
    <w:rsid w:val="00400C96"/>
    <w:rsid w:val="0041583F"/>
    <w:rsid w:val="00415B76"/>
    <w:rsid w:val="00452C6A"/>
    <w:rsid w:val="00464BFC"/>
    <w:rsid w:val="004667C7"/>
    <w:rsid w:val="00495FD7"/>
    <w:rsid w:val="004A6D1F"/>
    <w:rsid w:val="004B3598"/>
    <w:rsid w:val="004D4D9A"/>
    <w:rsid w:val="004F0C87"/>
    <w:rsid w:val="004F49A3"/>
    <w:rsid w:val="00501288"/>
    <w:rsid w:val="0050656F"/>
    <w:rsid w:val="00524CAE"/>
    <w:rsid w:val="00526523"/>
    <w:rsid w:val="00530E09"/>
    <w:rsid w:val="00553174"/>
    <w:rsid w:val="00572899"/>
    <w:rsid w:val="00575477"/>
    <w:rsid w:val="00581FED"/>
    <w:rsid w:val="005825D7"/>
    <w:rsid w:val="005872C2"/>
    <w:rsid w:val="005C5494"/>
    <w:rsid w:val="00605758"/>
    <w:rsid w:val="006131D0"/>
    <w:rsid w:val="00622354"/>
    <w:rsid w:val="0063738D"/>
    <w:rsid w:val="006472F9"/>
    <w:rsid w:val="00660488"/>
    <w:rsid w:val="00661943"/>
    <w:rsid w:val="00661B72"/>
    <w:rsid w:val="0067419C"/>
    <w:rsid w:val="006E4CA1"/>
    <w:rsid w:val="006E6945"/>
    <w:rsid w:val="007001D6"/>
    <w:rsid w:val="00703F9A"/>
    <w:rsid w:val="0070608F"/>
    <w:rsid w:val="00710CEB"/>
    <w:rsid w:val="00717393"/>
    <w:rsid w:val="0072460D"/>
    <w:rsid w:val="00735F4B"/>
    <w:rsid w:val="007611D4"/>
    <w:rsid w:val="00771E43"/>
    <w:rsid w:val="00787453"/>
    <w:rsid w:val="00790115"/>
    <w:rsid w:val="007940A0"/>
    <w:rsid w:val="007A0C2B"/>
    <w:rsid w:val="007D6C2E"/>
    <w:rsid w:val="007E431B"/>
    <w:rsid w:val="00800ACC"/>
    <w:rsid w:val="008408A3"/>
    <w:rsid w:val="008662B1"/>
    <w:rsid w:val="008678E3"/>
    <w:rsid w:val="008755D9"/>
    <w:rsid w:val="00884635"/>
    <w:rsid w:val="008B53B4"/>
    <w:rsid w:val="008E1372"/>
    <w:rsid w:val="008F30DB"/>
    <w:rsid w:val="009208DD"/>
    <w:rsid w:val="009258C6"/>
    <w:rsid w:val="009276BB"/>
    <w:rsid w:val="0094136D"/>
    <w:rsid w:val="00954FEB"/>
    <w:rsid w:val="00975A50"/>
    <w:rsid w:val="00980926"/>
    <w:rsid w:val="00993AEA"/>
    <w:rsid w:val="009E6F72"/>
    <w:rsid w:val="009F65C0"/>
    <w:rsid w:val="009F70BD"/>
    <w:rsid w:val="00A33D10"/>
    <w:rsid w:val="00A555C5"/>
    <w:rsid w:val="00A71554"/>
    <w:rsid w:val="00A874C3"/>
    <w:rsid w:val="00AA74BD"/>
    <w:rsid w:val="00AE0001"/>
    <w:rsid w:val="00AE71D0"/>
    <w:rsid w:val="00AF0BC0"/>
    <w:rsid w:val="00B05A5C"/>
    <w:rsid w:val="00B158F1"/>
    <w:rsid w:val="00B23EFB"/>
    <w:rsid w:val="00B3289C"/>
    <w:rsid w:val="00B36564"/>
    <w:rsid w:val="00B47A5A"/>
    <w:rsid w:val="00B521D9"/>
    <w:rsid w:val="00B55FAB"/>
    <w:rsid w:val="00B74CE7"/>
    <w:rsid w:val="00BA48DA"/>
    <w:rsid w:val="00BA5296"/>
    <w:rsid w:val="00BB0C3D"/>
    <w:rsid w:val="00BB1377"/>
    <w:rsid w:val="00BE4ABD"/>
    <w:rsid w:val="00C04FD1"/>
    <w:rsid w:val="00C37E01"/>
    <w:rsid w:val="00C45026"/>
    <w:rsid w:val="00C51084"/>
    <w:rsid w:val="00C527DE"/>
    <w:rsid w:val="00C67926"/>
    <w:rsid w:val="00C81744"/>
    <w:rsid w:val="00C9300C"/>
    <w:rsid w:val="00C931DF"/>
    <w:rsid w:val="00C9587F"/>
    <w:rsid w:val="00CA5498"/>
    <w:rsid w:val="00CB02FE"/>
    <w:rsid w:val="00CD0D94"/>
    <w:rsid w:val="00CD5CA2"/>
    <w:rsid w:val="00CE17C0"/>
    <w:rsid w:val="00CF646A"/>
    <w:rsid w:val="00D031B8"/>
    <w:rsid w:val="00D06FFA"/>
    <w:rsid w:val="00D10CFC"/>
    <w:rsid w:val="00D23467"/>
    <w:rsid w:val="00D31B62"/>
    <w:rsid w:val="00D32E90"/>
    <w:rsid w:val="00D34288"/>
    <w:rsid w:val="00D612C9"/>
    <w:rsid w:val="00D647B7"/>
    <w:rsid w:val="00D65832"/>
    <w:rsid w:val="00D954C9"/>
    <w:rsid w:val="00D97F9C"/>
    <w:rsid w:val="00DD079C"/>
    <w:rsid w:val="00DD4403"/>
    <w:rsid w:val="00DE21AD"/>
    <w:rsid w:val="00DE5B7A"/>
    <w:rsid w:val="00DF624F"/>
    <w:rsid w:val="00E03DEF"/>
    <w:rsid w:val="00E36C4B"/>
    <w:rsid w:val="00E37BA8"/>
    <w:rsid w:val="00E54D2D"/>
    <w:rsid w:val="00E62C87"/>
    <w:rsid w:val="00E7179C"/>
    <w:rsid w:val="00E80F3A"/>
    <w:rsid w:val="00E87908"/>
    <w:rsid w:val="00E9141A"/>
    <w:rsid w:val="00E97E0C"/>
    <w:rsid w:val="00EA4F60"/>
    <w:rsid w:val="00EB7E4A"/>
    <w:rsid w:val="00EC217A"/>
    <w:rsid w:val="00ED2C8E"/>
    <w:rsid w:val="00EF6908"/>
    <w:rsid w:val="00F0580D"/>
    <w:rsid w:val="00F20DF5"/>
    <w:rsid w:val="00F21B62"/>
    <w:rsid w:val="00F24809"/>
    <w:rsid w:val="00F34293"/>
    <w:rsid w:val="00F724F6"/>
    <w:rsid w:val="00F7787B"/>
    <w:rsid w:val="00F823B3"/>
    <w:rsid w:val="00F9746B"/>
    <w:rsid w:val="00FA63B1"/>
    <w:rsid w:val="00FA7A07"/>
    <w:rsid w:val="00FB41D8"/>
    <w:rsid w:val="00FC40EE"/>
    <w:rsid w:val="00FC6A76"/>
    <w:rsid w:val="00FE3BE6"/>
    <w:rsid w:val="00FF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9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9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D342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69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53174"/>
    <w:rPr>
      <w:color w:val="6699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F49A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D342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Char">
    <w:name w:val="عنوان 1 Char"/>
    <w:basedOn w:val="a0"/>
    <w:link w:val="1"/>
    <w:uiPriority w:val="9"/>
    <w:rsid w:val="0009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975A50"/>
    <w:rPr>
      <w:b/>
      <w:bCs/>
      <w:i w:val="0"/>
      <w:iCs w:val="0"/>
    </w:rPr>
  </w:style>
  <w:style w:type="paragraph" w:styleId="a7">
    <w:name w:val="header"/>
    <w:basedOn w:val="a"/>
    <w:link w:val="Char0"/>
    <w:uiPriority w:val="99"/>
    <w:semiHidden/>
    <w:unhideWhenUsed/>
    <w:rsid w:val="00800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800ACC"/>
  </w:style>
  <w:style w:type="paragraph" w:styleId="a8">
    <w:name w:val="footer"/>
    <w:basedOn w:val="a"/>
    <w:link w:val="Char1"/>
    <w:uiPriority w:val="99"/>
    <w:unhideWhenUsed/>
    <w:rsid w:val="00800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800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42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1261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8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4517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noesis.org/index.php/Leishmania" TargetMode="External"/><Relationship Id="rId13" Type="http://schemas.openxmlformats.org/officeDocument/2006/relationships/hyperlink" Target="http://wiki.knoesis.org/index.php/Leishmania" TargetMode="External"/><Relationship Id="rId18" Type="http://schemas.openxmlformats.org/officeDocument/2006/relationships/hyperlink" Target="http://wiki.knoesis.org/index.php/Trypanosoma_cruzi" TargetMode="External"/><Relationship Id="rId26" Type="http://schemas.openxmlformats.org/officeDocument/2006/relationships/hyperlink" Target="http://www.ksu.edu/parasitology/articles/Trypanosoma1989-kansasensi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knoesis.org/index.php/Procyclic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iki.knoesis.org/index.php/Promastigote" TargetMode="External"/><Relationship Id="rId17" Type="http://schemas.openxmlformats.org/officeDocument/2006/relationships/hyperlink" Target="http://wiki.knoesis.org/index.php/Trypanosoma_brucei" TargetMode="Externa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hyperlink" Target="http://wiki.knoesis.org/index.php/Leishmania" TargetMode="External"/><Relationship Id="rId29" Type="http://schemas.openxmlformats.org/officeDocument/2006/relationships/hyperlink" Target="http://en.wikipedia.org/wiki/Buffy-co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knoesis.org/index.php/Midgut" TargetMode="External"/><Relationship Id="rId24" Type="http://schemas.openxmlformats.org/officeDocument/2006/relationships/image" Target="media/image6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hyperlink" Target="http://en.wikipedia.org/wiki/Amastigotes" TargetMode="External"/><Relationship Id="rId10" Type="http://schemas.openxmlformats.org/officeDocument/2006/relationships/hyperlink" Target="http://wiki.knoesis.org/index.php/Tsetse_fly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en.wikipedia.org/wiki/Kinetop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noesis.org/index.php/Trypanosoma_brucei" TargetMode="External"/><Relationship Id="rId14" Type="http://schemas.openxmlformats.org/officeDocument/2006/relationships/hyperlink" Target="http://wiki.knoesis.org/index.php/Sand_fly" TargetMode="External"/><Relationship Id="rId22" Type="http://schemas.openxmlformats.org/officeDocument/2006/relationships/hyperlink" Target="http://wiki.knoesis.org/index.php/Metacyclic" TargetMode="External"/><Relationship Id="rId27" Type="http://schemas.openxmlformats.org/officeDocument/2006/relationships/hyperlink" Target="http://www.ksu.edu/parasitology/articles/Trypanosoma1990-peromysci.pdf" TargetMode="External"/><Relationship Id="rId30" Type="http://schemas.openxmlformats.org/officeDocument/2006/relationships/hyperlink" Target="http://en.wikipedia.org/wiki/PH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14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179</cp:revision>
  <dcterms:created xsi:type="dcterms:W3CDTF">2010-10-25T10:28:00Z</dcterms:created>
  <dcterms:modified xsi:type="dcterms:W3CDTF">2011-01-01T13:43:00Z</dcterms:modified>
</cp:coreProperties>
</file>